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DBA2A" w14:textId="77777777" w:rsidR="00B14E0B" w:rsidRPr="0011041F" w:rsidRDefault="00934794" w:rsidP="00B14E0B">
      <w:pPr>
        <w:rPr>
          <w:rFonts w:ascii="Arial" w:hAnsi="Arial" w:cs="Arial"/>
          <w:b/>
          <w:sz w:val="24"/>
          <w:szCs w:val="24"/>
        </w:rPr>
      </w:pPr>
      <w:r w:rsidRPr="0011041F">
        <w:rPr>
          <w:rFonts w:ascii="Arial" w:hAnsi="Arial" w:cs="Arial"/>
          <w:b/>
          <w:sz w:val="24"/>
          <w:szCs w:val="24"/>
        </w:rPr>
        <w:t xml:space="preserve"> </w:t>
      </w:r>
    </w:p>
    <w:p w14:paraId="5C6BC5A2" w14:textId="77777777" w:rsidR="00B14E0B" w:rsidRPr="0011041F" w:rsidRDefault="00B14E0B" w:rsidP="00B14E0B">
      <w:pPr>
        <w:jc w:val="center"/>
        <w:rPr>
          <w:rFonts w:ascii="Arial" w:hAnsi="Arial" w:cs="Arial"/>
          <w:b/>
          <w:sz w:val="24"/>
          <w:szCs w:val="24"/>
        </w:rPr>
      </w:pPr>
    </w:p>
    <w:p w14:paraId="2D89B2AB" w14:textId="77777777" w:rsidR="00B14E0B" w:rsidRPr="0011041F" w:rsidRDefault="001623E5" w:rsidP="00B14E0B">
      <w:pPr>
        <w:jc w:val="center"/>
        <w:rPr>
          <w:rFonts w:ascii="Arial" w:hAnsi="Arial" w:cs="Arial"/>
          <w:b/>
          <w:sz w:val="24"/>
          <w:szCs w:val="24"/>
          <w:u w:val="single"/>
        </w:rPr>
      </w:pPr>
      <w:bookmarkStart w:id="0" w:name="_Hlk103769945"/>
      <w:r w:rsidRPr="0011041F">
        <w:rPr>
          <w:rFonts w:ascii="Arial" w:hAnsi="Arial" w:cs="Arial"/>
          <w:b/>
          <w:sz w:val="24"/>
          <w:szCs w:val="24"/>
          <w:u w:val="single"/>
        </w:rPr>
        <w:t>MEMORIAL DESCRITIVO</w:t>
      </w:r>
    </w:p>
    <w:bookmarkEnd w:id="0"/>
    <w:p w14:paraId="1698034B" w14:textId="77777777" w:rsidR="001623E5" w:rsidRPr="0011041F" w:rsidRDefault="001623E5" w:rsidP="001623E5">
      <w:pPr>
        <w:spacing w:after="200" w:line="276" w:lineRule="auto"/>
        <w:jc w:val="center"/>
        <w:rPr>
          <w:rFonts w:ascii="Arial" w:eastAsia="Calibri" w:hAnsi="Arial" w:cs="Arial"/>
          <w:sz w:val="24"/>
          <w:szCs w:val="24"/>
          <w:lang w:eastAsia="en-US"/>
        </w:rPr>
      </w:pPr>
    </w:p>
    <w:p w14:paraId="60C31E6C" w14:textId="77777777" w:rsidR="00663B0A" w:rsidRPr="0011041F" w:rsidRDefault="00663B0A" w:rsidP="00663B0A">
      <w:pPr>
        <w:spacing w:line="276" w:lineRule="auto"/>
        <w:rPr>
          <w:rFonts w:ascii="Arial" w:eastAsia="Calibri" w:hAnsi="Arial" w:cs="Arial"/>
          <w:b/>
          <w:sz w:val="24"/>
          <w:szCs w:val="24"/>
          <w:lang w:eastAsia="en-US"/>
        </w:rPr>
      </w:pPr>
      <w:r w:rsidRPr="0011041F">
        <w:rPr>
          <w:rFonts w:ascii="Arial" w:eastAsia="Calibri" w:hAnsi="Arial" w:cs="Arial"/>
          <w:b/>
          <w:sz w:val="24"/>
          <w:szCs w:val="24"/>
          <w:lang w:eastAsia="en-US"/>
        </w:rPr>
        <w:t>PREFEITURA DO MUNICIPIO DE RIFAINA</w:t>
      </w:r>
    </w:p>
    <w:p w14:paraId="38730EB2" w14:textId="77777777" w:rsidR="00663B0A" w:rsidRPr="0011041F" w:rsidRDefault="00663B0A" w:rsidP="00663B0A">
      <w:pPr>
        <w:spacing w:line="276" w:lineRule="auto"/>
        <w:rPr>
          <w:rFonts w:ascii="Arial" w:eastAsia="Calibri" w:hAnsi="Arial" w:cs="Arial"/>
          <w:b/>
          <w:sz w:val="24"/>
          <w:szCs w:val="24"/>
          <w:lang w:eastAsia="en-US"/>
        </w:rPr>
      </w:pPr>
    </w:p>
    <w:p w14:paraId="31078700" w14:textId="58CA0AAA" w:rsidR="00663B0A" w:rsidRPr="0011041F" w:rsidRDefault="00663B0A" w:rsidP="00663B0A">
      <w:pPr>
        <w:spacing w:line="276" w:lineRule="auto"/>
        <w:rPr>
          <w:rFonts w:ascii="Arial" w:eastAsia="Calibri" w:hAnsi="Arial" w:cs="Arial"/>
          <w:sz w:val="24"/>
          <w:szCs w:val="24"/>
          <w:lang w:eastAsia="en-US"/>
        </w:rPr>
      </w:pPr>
      <w:r w:rsidRPr="0011041F">
        <w:rPr>
          <w:rFonts w:ascii="Arial" w:eastAsia="Calibri" w:hAnsi="Arial" w:cs="Arial"/>
          <w:b/>
          <w:sz w:val="24"/>
          <w:szCs w:val="24"/>
          <w:lang w:eastAsia="en-US"/>
        </w:rPr>
        <w:t xml:space="preserve">OBJETO: </w:t>
      </w:r>
      <w:r w:rsidR="00197DE2" w:rsidRPr="0011041F">
        <w:rPr>
          <w:rFonts w:ascii="Arial" w:eastAsia="Calibri" w:hAnsi="Arial" w:cs="Arial"/>
          <w:bCs/>
          <w:sz w:val="24"/>
          <w:szCs w:val="24"/>
          <w:lang w:eastAsia="en-US"/>
        </w:rPr>
        <w:t>REFORMA DOS 5 DECKS NA ORLA DA PRAIA DE RIFAINA.</w:t>
      </w:r>
      <w:r w:rsidR="00197DE2" w:rsidRPr="0011041F">
        <w:rPr>
          <w:rFonts w:ascii="Arial" w:eastAsia="Calibri" w:hAnsi="Arial" w:cs="Arial"/>
          <w:b/>
          <w:sz w:val="24"/>
          <w:szCs w:val="24"/>
          <w:lang w:eastAsia="en-US"/>
        </w:rPr>
        <w:t xml:space="preserve"> </w:t>
      </w:r>
    </w:p>
    <w:p w14:paraId="08D2D7A8" w14:textId="77777777" w:rsidR="00663B0A" w:rsidRPr="0011041F" w:rsidRDefault="00663B0A" w:rsidP="00663B0A">
      <w:pPr>
        <w:spacing w:line="276" w:lineRule="auto"/>
        <w:rPr>
          <w:rFonts w:ascii="Arial" w:eastAsia="Calibri" w:hAnsi="Arial" w:cs="Arial"/>
          <w:sz w:val="24"/>
          <w:szCs w:val="24"/>
          <w:lang w:eastAsia="en-US"/>
        </w:rPr>
      </w:pPr>
    </w:p>
    <w:p w14:paraId="1BA7F48B" w14:textId="77777777" w:rsidR="00663B0A" w:rsidRPr="0011041F" w:rsidRDefault="00663B0A" w:rsidP="00663B0A">
      <w:pPr>
        <w:spacing w:line="276" w:lineRule="auto"/>
        <w:rPr>
          <w:rFonts w:ascii="Arial" w:eastAsia="Calibri" w:hAnsi="Arial" w:cs="Arial"/>
          <w:sz w:val="24"/>
          <w:szCs w:val="24"/>
          <w:lang w:eastAsia="en-US"/>
        </w:rPr>
      </w:pPr>
      <w:r w:rsidRPr="0011041F">
        <w:rPr>
          <w:rFonts w:ascii="Arial" w:eastAsia="Calibri" w:hAnsi="Arial" w:cs="Arial"/>
          <w:b/>
          <w:sz w:val="24"/>
          <w:szCs w:val="24"/>
          <w:lang w:eastAsia="en-US"/>
        </w:rPr>
        <w:t>ENDEREÇO:</w:t>
      </w:r>
      <w:r w:rsidRPr="0011041F">
        <w:rPr>
          <w:rFonts w:ascii="Arial" w:eastAsia="Calibri" w:hAnsi="Arial" w:cs="Arial"/>
          <w:sz w:val="24"/>
          <w:szCs w:val="24"/>
          <w:lang w:eastAsia="en-US"/>
        </w:rPr>
        <w:t xml:space="preserve"> </w:t>
      </w:r>
      <w:r w:rsidR="00DA61D7" w:rsidRPr="0011041F">
        <w:rPr>
          <w:rFonts w:ascii="Arial" w:eastAsia="Calibri" w:hAnsi="Arial" w:cs="Arial"/>
          <w:sz w:val="24"/>
          <w:szCs w:val="24"/>
          <w:lang w:eastAsia="en-US"/>
        </w:rPr>
        <w:t>AVENIDA CALIXTO JORGE – CENTRO.</w:t>
      </w:r>
    </w:p>
    <w:p w14:paraId="155D27EE" w14:textId="77777777" w:rsidR="00663B0A" w:rsidRPr="0011041F" w:rsidRDefault="00663B0A" w:rsidP="00663B0A">
      <w:pPr>
        <w:spacing w:line="276" w:lineRule="auto"/>
        <w:rPr>
          <w:rFonts w:ascii="Arial" w:eastAsia="Calibri" w:hAnsi="Arial" w:cs="Arial"/>
          <w:sz w:val="24"/>
          <w:szCs w:val="24"/>
          <w:lang w:eastAsia="en-US"/>
        </w:rPr>
      </w:pPr>
    </w:p>
    <w:p w14:paraId="31D1881D" w14:textId="6EC1C1E6" w:rsidR="001623E5" w:rsidRPr="0011041F" w:rsidRDefault="00663B0A" w:rsidP="00663B0A">
      <w:pPr>
        <w:spacing w:line="276" w:lineRule="auto"/>
        <w:rPr>
          <w:rFonts w:ascii="Arial" w:eastAsia="Calibri" w:hAnsi="Arial" w:cs="Arial"/>
          <w:sz w:val="24"/>
          <w:szCs w:val="24"/>
          <w:lang w:eastAsia="en-US"/>
        </w:rPr>
      </w:pPr>
      <w:r w:rsidRPr="0011041F">
        <w:rPr>
          <w:rFonts w:ascii="Arial" w:eastAsia="Calibri" w:hAnsi="Arial" w:cs="Arial"/>
          <w:b/>
          <w:sz w:val="24"/>
          <w:szCs w:val="24"/>
          <w:lang w:eastAsia="en-US"/>
        </w:rPr>
        <w:t>DESCRIÇÃO DO OBJETO:</w:t>
      </w:r>
      <w:r w:rsidRPr="0011041F">
        <w:rPr>
          <w:rFonts w:ascii="Arial" w:eastAsia="Calibri" w:hAnsi="Arial" w:cs="Arial"/>
          <w:sz w:val="24"/>
          <w:szCs w:val="24"/>
          <w:lang w:eastAsia="en-US"/>
        </w:rPr>
        <w:t xml:space="preserve"> </w:t>
      </w:r>
      <w:r w:rsidR="00DA61D7" w:rsidRPr="0011041F">
        <w:rPr>
          <w:rFonts w:ascii="Arial" w:eastAsia="Calibri" w:hAnsi="Arial" w:cs="Arial"/>
          <w:sz w:val="24"/>
          <w:szCs w:val="24"/>
          <w:lang w:eastAsia="en-US"/>
        </w:rPr>
        <w:t xml:space="preserve">O presente memorial visa descrever os materiais, os elementos significativos, especificações técnicas e os serviços a serem executados para a </w:t>
      </w:r>
      <w:r w:rsidR="00197DE2" w:rsidRPr="0011041F">
        <w:rPr>
          <w:rFonts w:ascii="Arial" w:eastAsia="Calibri" w:hAnsi="Arial" w:cs="Arial"/>
          <w:sz w:val="24"/>
          <w:szCs w:val="24"/>
          <w:lang w:eastAsia="en-US"/>
        </w:rPr>
        <w:t>Reforma dos 5 Decks na Orla da Praia</w:t>
      </w:r>
      <w:r w:rsidR="00DA61D7" w:rsidRPr="0011041F">
        <w:rPr>
          <w:rFonts w:ascii="Arial" w:eastAsia="Calibri" w:hAnsi="Arial" w:cs="Arial"/>
          <w:sz w:val="24"/>
          <w:szCs w:val="24"/>
          <w:lang w:eastAsia="en-US"/>
        </w:rPr>
        <w:t>.</w:t>
      </w:r>
    </w:p>
    <w:p w14:paraId="4E5F9248" w14:textId="77777777" w:rsidR="001623E5" w:rsidRPr="0011041F" w:rsidRDefault="001623E5" w:rsidP="001623E5">
      <w:pPr>
        <w:spacing w:line="276" w:lineRule="auto"/>
        <w:jc w:val="both"/>
        <w:rPr>
          <w:rFonts w:ascii="Arial" w:eastAsia="Calibri" w:hAnsi="Arial" w:cs="Arial"/>
          <w:sz w:val="24"/>
          <w:szCs w:val="24"/>
          <w:lang w:eastAsia="en-US"/>
        </w:rPr>
      </w:pPr>
      <w:r w:rsidRPr="0011041F">
        <w:rPr>
          <w:rFonts w:ascii="Arial" w:eastAsia="Calibri" w:hAnsi="Arial" w:cs="Arial"/>
          <w:sz w:val="24"/>
          <w:szCs w:val="24"/>
          <w:lang w:eastAsia="en-US"/>
        </w:rPr>
        <w:t>Compõem-se de especificações gerais dos serviços a serem executados de acordo com o projeto. Aborda, também, de forma genérica as especificações relativas aos projetos complementares, cujas especificações técnicas serão objeto de detalhamento nos respectivos projetos, sendo:</w:t>
      </w:r>
    </w:p>
    <w:p w14:paraId="437BB484" w14:textId="77777777" w:rsidR="001623E5" w:rsidRPr="0011041F" w:rsidRDefault="001623E5" w:rsidP="001623E5">
      <w:pPr>
        <w:spacing w:line="276" w:lineRule="auto"/>
        <w:rPr>
          <w:rFonts w:ascii="Arial" w:eastAsia="Calibri" w:hAnsi="Arial" w:cs="Arial"/>
          <w:sz w:val="24"/>
          <w:szCs w:val="24"/>
          <w:lang w:eastAsia="en-US"/>
        </w:rPr>
      </w:pPr>
    </w:p>
    <w:p w14:paraId="7BC8F60E" w14:textId="77777777" w:rsidR="00663B0A" w:rsidRPr="0011041F" w:rsidRDefault="00663B0A" w:rsidP="00663B0A">
      <w:pPr>
        <w:spacing w:after="200" w:line="276" w:lineRule="auto"/>
        <w:rPr>
          <w:rFonts w:ascii="Arial" w:eastAsia="Calibri" w:hAnsi="Arial" w:cs="Arial"/>
          <w:b/>
          <w:sz w:val="24"/>
          <w:szCs w:val="24"/>
          <w:lang w:eastAsia="en-US"/>
        </w:rPr>
      </w:pPr>
      <w:r w:rsidRPr="0011041F">
        <w:rPr>
          <w:rFonts w:ascii="Arial" w:eastAsia="Calibri" w:hAnsi="Arial" w:cs="Arial"/>
          <w:b/>
          <w:sz w:val="24"/>
          <w:szCs w:val="24"/>
          <w:lang w:eastAsia="en-US"/>
        </w:rPr>
        <w:t>DISPOSIÇÕES GERAIS:</w:t>
      </w:r>
    </w:p>
    <w:p w14:paraId="67946993" w14:textId="77777777" w:rsidR="001623E5" w:rsidRPr="0011041F" w:rsidRDefault="001623E5" w:rsidP="001623E5">
      <w:pPr>
        <w:spacing w:after="200" w:line="276" w:lineRule="auto"/>
        <w:rPr>
          <w:rFonts w:ascii="Arial" w:eastAsia="Calibri" w:hAnsi="Arial" w:cs="Arial"/>
          <w:sz w:val="24"/>
          <w:szCs w:val="24"/>
          <w:lang w:eastAsia="en-US"/>
        </w:rPr>
      </w:pPr>
      <w:r w:rsidRPr="0011041F">
        <w:rPr>
          <w:rFonts w:ascii="Arial" w:eastAsia="Calibri" w:hAnsi="Arial" w:cs="Arial"/>
          <w:sz w:val="24"/>
          <w:szCs w:val="24"/>
          <w:lang w:eastAsia="en-US"/>
        </w:rPr>
        <w:t xml:space="preserve">Todos os materiais a serem empregados na obra deverão ser comprovadamente de boa qualidade e satisfazer rigorosamente as especificações a seguir. Todos os serviços </w:t>
      </w:r>
      <w:r w:rsidR="00663B0A" w:rsidRPr="0011041F">
        <w:rPr>
          <w:rFonts w:ascii="Arial" w:eastAsia="Calibri" w:hAnsi="Arial" w:cs="Arial"/>
          <w:sz w:val="24"/>
          <w:szCs w:val="24"/>
          <w:lang w:eastAsia="en-US"/>
        </w:rPr>
        <w:t>da obra obedecerão à boa técnica, atendendo às recomendações da ABNT e das Concessionárias locais</w:t>
      </w:r>
      <w:r w:rsidRPr="0011041F">
        <w:rPr>
          <w:rFonts w:ascii="Arial" w:eastAsia="Calibri" w:hAnsi="Arial" w:cs="Arial"/>
          <w:sz w:val="24"/>
          <w:szCs w:val="24"/>
          <w:lang w:eastAsia="en-US"/>
        </w:rPr>
        <w:t>.</w:t>
      </w:r>
    </w:p>
    <w:p w14:paraId="43A31B39" w14:textId="77777777" w:rsidR="001623E5" w:rsidRPr="0011041F" w:rsidRDefault="001623E5" w:rsidP="001623E5">
      <w:pPr>
        <w:spacing w:after="200" w:line="276" w:lineRule="auto"/>
        <w:rPr>
          <w:rFonts w:ascii="Arial" w:eastAsia="Calibri" w:hAnsi="Arial" w:cs="Arial"/>
          <w:sz w:val="24"/>
          <w:szCs w:val="24"/>
          <w:lang w:eastAsia="en-US"/>
        </w:rPr>
      </w:pPr>
      <w:r w:rsidRPr="0011041F">
        <w:rPr>
          <w:rFonts w:ascii="Arial" w:eastAsia="Calibri" w:hAnsi="Arial" w:cs="Arial"/>
          <w:sz w:val="24"/>
          <w:szCs w:val="24"/>
          <w:lang w:eastAsia="en-US"/>
        </w:rPr>
        <w:t>Durante a obra deverá ser feita periódica remoção de todo entulho e detrito que venham a se acumular no local.</w:t>
      </w:r>
    </w:p>
    <w:p w14:paraId="635825FB" w14:textId="6C020667" w:rsidR="001623E5" w:rsidRDefault="001623E5" w:rsidP="001623E5">
      <w:pPr>
        <w:spacing w:after="200" w:line="276" w:lineRule="auto"/>
        <w:rPr>
          <w:rFonts w:ascii="Arial" w:eastAsia="Calibri" w:hAnsi="Arial" w:cs="Arial"/>
          <w:sz w:val="24"/>
          <w:szCs w:val="24"/>
          <w:lang w:eastAsia="en-US"/>
        </w:rPr>
      </w:pPr>
      <w:r w:rsidRPr="0011041F">
        <w:rPr>
          <w:rFonts w:ascii="Arial" w:eastAsia="Calibri" w:hAnsi="Arial" w:cs="Arial"/>
          <w:sz w:val="24"/>
          <w:szCs w:val="24"/>
          <w:lang w:eastAsia="en-US"/>
        </w:rPr>
        <w:t xml:space="preserve">Qualquer </w:t>
      </w:r>
      <w:r w:rsidR="00663B0A" w:rsidRPr="0011041F">
        <w:rPr>
          <w:rFonts w:ascii="Arial" w:eastAsia="Calibri" w:hAnsi="Arial" w:cs="Arial"/>
          <w:sz w:val="24"/>
          <w:szCs w:val="24"/>
          <w:lang w:eastAsia="en-US"/>
        </w:rPr>
        <w:t>dúvida</w:t>
      </w:r>
      <w:r w:rsidRPr="0011041F">
        <w:rPr>
          <w:rFonts w:ascii="Arial" w:eastAsia="Calibri" w:hAnsi="Arial" w:cs="Arial"/>
          <w:sz w:val="24"/>
          <w:szCs w:val="24"/>
          <w:lang w:eastAsia="en-US"/>
        </w:rPr>
        <w:t xml:space="preserve"> na especificação, caso algum material tenha saído de linha durante a obra, ou ainda caso faça opção pelo uso de algum material equivalente, consultar um profissional habilitado da CONTRATANTE, para maiores esclarecimentos a fim de que a obra mantenha o mesmo padrão de qualidade.</w:t>
      </w:r>
    </w:p>
    <w:p w14:paraId="71C6FC37" w14:textId="77777777" w:rsidR="001B247C" w:rsidRPr="001B247C" w:rsidRDefault="001B247C" w:rsidP="001B247C">
      <w:pPr>
        <w:tabs>
          <w:tab w:val="left" w:pos="181"/>
        </w:tabs>
        <w:spacing w:line="276" w:lineRule="auto"/>
        <w:jc w:val="both"/>
        <w:rPr>
          <w:rFonts w:ascii="Arial" w:hAnsi="Arial" w:cs="Arial"/>
          <w:b/>
          <w:snapToGrid w:val="0"/>
          <w:sz w:val="24"/>
          <w:szCs w:val="24"/>
          <w:lang w:val="pt-PT"/>
        </w:rPr>
      </w:pPr>
      <w:r w:rsidRPr="001B247C">
        <w:rPr>
          <w:rFonts w:ascii="Arial" w:hAnsi="Arial" w:cs="Arial"/>
          <w:b/>
          <w:snapToGrid w:val="0"/>
          <w:sz w:val="24"/>
          <w:szCs w:val="24"/>
          <w:lang w:val="pt-PT"/>
        </w:rPr>
        <w:t>Instalações provisórias, Equipamentos, Ferramentas e Equipamentos de segurança</w:t>
      </w:r>
    </w:p>
    <w:p w14:paraId="57BABC1A" w14:textId="6ECFA350"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w:t>
      </w:r>
      <w:r>
        <w:rPr>
          <w:rFonts w:ascii="Arial" w:hAnsi="Arial" w:cs="Arial"/>
          <w:snapToGrid w:val="0"/>
          <w:sz w:val="24"/>
          <w:szCs w:val="24"/>
          <w:lang w:val="pt-PT"/>
        </w:rPr>
        <w:t>c</w:t>
      </w:r>
      <w:r w:rsidRPr="001B247C">
        <w:rPr>
          <w:rFonts w:ascii="Arial" w:hAnsi="Arial" w:cs="Arial"/>
          <w:snapToGrid w:val="0"/>
          <w:sz w:val="24"/>
          <w:szCs w:val="24"/>
          <w:lang w:val="pt-PT"/>
        </w:rPr>
        <w:t>ando perigo. Não será admitido nenhum tipo de equipamento, ferramentas, materiais e outros depositados junto ao passeio público, obstruindo assim a passagem mínima determinada para os pedestres.</w:t>
      </w:r>
    </w:p>
    <w:p w14:paraId="31CF19AC" w14:textId="0ECCAC6C" w:rsidR="001B247C" w:rsidRPr="001B247C" w:rsidRDefault="001B247C" w:rsidP="001B247C">
      <w:pPr>
        <w:tabs>
          <w:tab w:val="left" w:pos="181"/>
        </w:tabs>
        <w:spacing w:line="276" w:lineRule="auto"/>
        <w:jc w:val="both"/>
        <w:rPr>
          <w:rFonts w:ascii="Arial" w:hAnsi="Arial" w:cs="Arial"/>
          <w:sz w:val="24"/>
          <w:szCs w:val="24"/>
          <w:lang w:val="pt-PT"/>
        </w:rPr>
      </w:pPr>
      <w:r w:rsidRPr="001B247C">
        <w:rPr>
          <w:rFonts w:ascii="Arial" w:hAnsi="Arial" w:cs="Arial"/>
          <w:sz w:val="24"/>
          <w:szCs w:val="24"/>
        </w:rPr>
        <w:lastRenderedPageBreak/>
        <w:t xml:space="preserve">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w:t>
      </w:r>
      <w:r>
        <w:rPr>
          <w:rFonts w:ascii="Arial" w:hAnsi="Arial" w:cs="Arial"/>
          <w:sz w:val="24"/>
          <w:szCs w:val="24"/>
        </w:rPr>
        <w:t>à</w:t>
      </w:r>
      <w:r w:rsidRPr="001B247C">
        <w:rPr>
          <w:rFonts w:ascii="Arial" w:hAnsi="Arial" w:cs="Arial"/>
          <w:sz w:val="24"/>
          <w:szCs w:val="24"/>
        </w:rPr>
        <w:t xml:space="preserve"> execução dos serviços, sendo estes em bom estado de conservação.</w:t>
      </w:r>
    </w:p>
    <w:p w14:paraId="7118A85C" w14:textId="77777777" w:rsidR="001B247C" w:rsidRPr="001B247C" w:rsidRDefault="001B247C" w:rsidP="001B247C">
      <w:pPr>
        <w:tabs>
          <w:tab w:val="left" w:pos="181"/>
        </w:tabs>
        <w:spacing w:line="276" w:lineRule="auto"/>
        <w:jc w:val="both"/>
        <w:rPr>
          <w:rFonts w:ascii="Arial" w:hAnsi="Arial" w:cs="Arial"/>
          <w:sz w:val="24"/>
          <w:szCs w:val="24"/>
          <w:lang w:val="pt-PT"/>
        </w:rPr>
      </w:pPr>
    </w:p>
    <w:p w14:paraId="59FFB932"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z w:val="24"/>
          <w:szCs w:val="24"/>
          <w:lang w:val="pt-PT"/>
        </w:rPr>
        <w:t>Durante</w:t>
      </w:r>
      <w:r w:rsidRPr="001B247C">
        <w:rPr>
          <w:rFonts w:ascii="Arial" w:hAnsi="Arial" w:cs="Arial"/>
          <w:sz w:val="24"/>
          <w:szCs w:val="24"/>
        </w:rPr>
        <w:t xml:space="preserv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4270A308" w14:textId="77777777" w:rsidR="001B247C" w:rsidRPr="001B247C" w:rsidRDefault="001B247C" w:rsidP="001B247C">
      <w:pPr>
        <w:tabs>
          <w:tab w:val="left" w:pos="181"/>
        </w:tabs>
        <w:spacing w:line="276" w:lineRule="auto"/>
        <w:ind w:firstLine="1080"/>
        <w:jc w:val="both"/>
        <w:rPr>
          <w:rFonts w:ascii="Arial" w:hAnsi="Arial" w:cs="Arial"/>
          <w:snapToGrid w:val="0"/>
          <w:sz w:val="24"/>
          <w:szCs w:val="24"/>
          <w:lang w:val="pt-PT"/>
        </w:rPr>
      </w:pPr>
    </w:p>
    <w:p w14:paraId="762B4B03"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Equipamentos de Proteção Individual – EPI</w:t>
      </w:r>
    </w:p>
    <w:p w14:paraId="75E99B83"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32835B30"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p>
    <w:p w14:paraId="744E04FE"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Obrigação do Empregador</w:t>
      </w:r>
    </w:p>
    <w:p w14:paraId="70228C31" w14:textId="77777777" w:rsidR="001B247C" w:rsidRPr="001B247C" w:rsidRDefault="001B247C" w:rsidP="001B247C">
      <w:pPr>
        <w:numPr>
          <w:ilvl w:val="0"/>
          <w:numId w:val="5"/>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Fornecer gratuitamente o EPI adequado e aprovado pelo MTb;</w:t>
      </w:r>
    </w:p>
    <w:p w14:paraId="786920D1" w14:textId="77777777" w:rsidR="001B247C" w:rsidRPr="001B247C" w:rsidRDefault="001B247C" w:rsidP="001B247C">
      <w:pPr>
        <w:numPr>
          <w:ilvl w:val="0"/>
          <w:numId w:val="5"/>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Treinar o trabalhador e tomar seu uso obrigatório;</w:t>
      </w:r>
    </w:p>
    <w:p w14:paraId="741CFD37" w14:textId="77777777" w:rsidR="001B247C" w:rsidRPr="001B247C" w:rsidRDefault="001B247C" w:rsidP="001B247C">
      <w:pPr>
        <w:numPr>
          <w:ilvl w:val="0"/>
          <w:numId w:val="5"/>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Substituí-lo em caso de danificação ou extravio;</w:t>
      </w:r>
    </w:p>
    <w:p w14:paraId="172B1A99" w14:textId="77777777" w:rsidR="001B247C" w:rsidRPr="001B247C" w:rsidRDefault="001B247C" w:rsidP="001B247C">
      <w:pPr>
        <w:numPr>
          <w:ilvl w:val="0"/>
          <w:numId w:val="5"/>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Responsabilizar-se por sua higienização e manutenção periódica.</w:t>
      </w:r>
    </w:p>
    <w:p w14:paraId="6BA81D8C"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p>
    <w:p w14:paraId="2B826604" w14:textId="77777777" w:rsidR="001B247C" w:rsidRPr="001B247C" w:rsidRDefault="001B247C" w:rsidP="001B247C">
      <w:p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Obrigações do Empregado</w:t>
      </w:r>
    </w:p>
    <w:p w14:paraId="44907F7E" w14:textId="77777777" w:rsidR="001B247C" w:rsidRPr="001B247C" w:rsidRDefault="001B247C" w:rsidP="001B247C">
      <w:pPr>
        <w:numPr>
          <w:ilvl w:val="0"/>
          <w:numId w:val="6"/>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Usar o EPI somente para suas finalidades;</w:t>
      </w:r>
    </w:p>
    <w:p w14:paraId="7677EF05" w14:textId="77777777" w:rsidR="001B247C" w:rsidRPr="001B247C" w:rsidRDefault="001B247C" w:rsidP="001B247C">
      <w:pPr>
        <w:numPr>
          <w:ilvl w:val="0"/>
          <w:numId w:val="6"/>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Cuidar por sua guarda e conservação;</w:t>
      </w:r>
    </w:p>
    <w:p w14:paraId="72198262" w14:textId="77777777" w:rsidR="001B247C" w:rsidRPr="001B247C" w:rsidRDefault="001B247C" w:rsidP="001B247C">
      <w:pPr>
        <w:numPr>
          <w:ilvl w:val="0"/>
          <w:numId w:val="6"/>
        </w:numPr>
        <w:tabs>
          <w:tab w:val="left" w:pos="181"/>
        </w:tabs>
        <w:spacing w:line="276" w:lineRule="auto"/>
        <w:jc w:val="both"/>
        <w:rPr>
          <w:rFonts w:ascii="Arial" w:hAnsi="Arial" w:cs="Arial"/>
          <w:snapToGrid w:val="0"/>
          <w:sz w:val="24"/>
          <w:szCs w:val="24"/>
          <w:lang w:val="pt-PT"/>
        </w:rPr>
      </w:pPr>
      <w:r w:rsidRPr="001B247C">
        <w:rPr>
          <w:rFonts w:ascii="Arial" w:hAnsi="Arial" w:cs="Arial"/>
          <w:snapToGrid w:val="0"/>
          <w:sz w:val="24"/>
          <w:szCs w:val="24"/>
          <w:lang w:val="pt-PT"/>
        </w:rPr>
        <w:t>Comunicar o empregador no caso de qualquer alteração que o torne impróprio para uso.</w:t>
      </w:r>
    </w:p>
    <w:p w14:paraId="24BC95AE" w14:textId="77777777" w:rsidR="001B247C" w:rsidRPr="0011041F" w:rsidRDefault="001B247C" w:rsidP="001B247C">
      <w:pPr>
        <w:spacing w:after="200" w:line="276" w:lineRule="auto"/>
        <w:rPr>
          <w:rFonts w:ascii="Arial" w:eastAsia="Calibri" w:hAnsi="Arial" w:cs="Arial"/>
          <w:sz w:val="24"/>
          <w:szCs w:val="24"/>
          <w:lang w:eastAsia="en-US"/>
        </w:rPr>
      </w:pPr>
    </w:p>
    <w:p w14:paraId="47B60AF0" w14:textId="77777777" w:rsidR="00387BF2" w:rsidRPr="0011041F" w:rsidRDefault="00387BF2" w:rsidP="001623E5">
      <w:pPr>
        <w:spacing w:after="200" w:line="276" w:lineRule="auto"/>
        <w:rPr>
          <w:rFonts w:ascii="Arial" w:eastAsia="Calibri" w:hAnsi="Arial" w:cs="Arial"/>
          <w:sz w:val="24"/>
          <w:szCs w:val="24"/>
          <w:lang w:eastAsia="en-US"/>
        </w:rPr>
      </w:pPr>
    </w:p>
    <w:p w14:paraId="2DCE8396" w14:textId="77777777" w:rsidR="00387BF2" w:rsidRPr="0011041F" w:rsidRDefault="00387BF2" w:rsidP="001623E5">
      <w:pPr>
        <w:spacing w:after="200" w:line="276" w:lineRule="auto"/>
        <w:rPr>
          <w:rFonts w:ascii="Arial" w:eastAsia="Calibri" w:hAnsi="Arial" w:cs="Arial"/>
          <w:sz w:val="24"/>
          <w:szCs w:val="24"/>
          <w:lang w:eastAsia="en-US"/>
        </w:rPr>
      </w:pPr>
    </w:p>
    <w:p w14:paraId="669AE8A2" w14:textId="77777777" w:rsidR="00387BF2" w:rsidRPr="0011041F" w:rsidRDefault="00387BF2" w:rsidP="001623E5">
      <w:pPr>
        <w:spacing w:after="200" w:line="276" w:lineRule="auto"/>
        <w:rPr>
          <w:rFonts w:ascii="Arial" w:eastAsia="Calibri" w:hAnsi="Arial" w:cs="Arial"/>
          <w:sz w:val="24"/>
          <w:szCs w:val="24"/>
          <w:lang w:eastAsia="en-US"/>
        </w:rPr>
      </w:pPr>
    </w:p>
    <w:p w14:paraId="5FDB7234" w14:textId="77777777" w:rsidR="00387BF2" w:rsidRPr="0011041F" w:rsidRDefault="00387BF2" w:rsidP="001623E5">
      <w:pPr>
        <w:spacing w:after="200" w:line="276" w:lineRule="auto"/>
        <w:rPr>
          <w:rFonts w:ascii="Arial" w:eastAsia="Calibri" w:hAnsi="Arial" w:cs="Arial"/>
          <w:sz w:val="24"/>
          <w:szCs w:val="24"/>
          <w:lang w:eastAsia="en-US"/>
        </w:rPr>
      </w:pPr>
    </w:p>
    <w:p w14:paraId="00B92F8D" w14:textId="77777777" w:rsidR="00387BF2" w:rsidRPr="0011041F" w:rsidRDefault="00387BF2" w:rsidP="001623E5">
      <w:pPr>
        <w:spacing w:after="200" w:line="276" w:lineRule="auto"/>
        <w:rPr>
          <w:rFonts w:ascii="Arial" w:eastAsia="Calibri" w:hAnsi="Arial" w:cs="Arial"/>
          <w:sz w:val="24"/>
          <w:szCs w:val="24"/>
          <w:lang w:eastAsia="en-US"/>
        </w:rPr>
      </w:pPr>
    </w:p>
    <w:bookmarkStart w:id="1" w:name="_Toc474493500" w:displacedByCustomXml="next"/>
    <w:sdt>
      <w:sdtPr>
        <w:rPr>
          <w:rFonts w:ascii="Arial" w:eastAsia="Times New Roman" w:hAnsi="Arial" w:cs="Arial"/>
          <w:b w:val="0"/>
          <w:bCs w:val="0"/>
          <w:color w:val="auto"/>
          <w:sz w:val="24"/>
          <w:szCs w:val="24"/>
        </w:rPr>
        <w:id w:val="-416476743"/>
        <w:docPartObj>
          <w:docPartGallery w:val="Table of Contents"/>
          <w:docPartUnique/>
        </w:docPartObj>
      </w:sdtPr>
      <w:sdtEndPr/>
      <w:sdtContent>
        <w:p w14:paraId="3710ED44" w14:textId="7FB59161" w:rsidR="00296694" w:rsidRPr="0011041F" w:rsidRDefault="00296694" w:rsidP="0011041F">
          <w:pPr>
            <w:pStyle w:val="CabealhodoSumrio"/>
            <w:jc w:val="center"/>
            <w:rPr>
              <w:rFonts w:ascii="Arial" w:hAnsi="Arial" w:cs="Arial"/>
              <w:color w:val="auto"/>
              <w:sz w:val="24"/>
              <w:szCs w:val="24"/>
            </w:rPr>
          </w:pPr>
          <w:r w:rsidRPr="0011041F">
            <w:rPr>
              <w:rFonts w:ascii="Arial" w:hAnsi="Arial" w:cs="Arial"/>
              <w:color w:val="auto"/>
              <w:sz w:val="24"/>
              <w:szCs w:val="24"/>
            </w:rPr>
            <w:t>Sumário</w:t>
          </w:r>
        </w:p>
        <w:p w14:paraId="5CDB7A41" w14:textId="77777777" w:rsidR="00296694" w:rsidRPr="0011041F" w:rsidRDefault="00296694">
          <w:pPr>
            <w:pStyle w:val="Sumrio1"/>
            <w:tabs>
              <w:tab w:val="right" w:leader="dot" w:pos="10247"/>
            </w:tabs>
            <w:rPr>
              <w:rFonts w:ascii="Arial" w:hAnsi="Arial" w:cs="Arial"/>
              <w:b/>
              <w:noProof/>
              <w:sz w:val="24"/>
              <w:szCs w:val="24"/>
            </w:rPr>
          </w:pPr>
          <w:r w:rsidRPr="0011041F">
            <w:rPr>
              <w:rFonts w:ascii="Arial" w:hAnsi="Arial" w:cs="Arial"/>
              <w:b/>
              <w:sz w:val="24"/>
              <w:szCs w:val="24"/>
            </w:rPr>
            <w:fldChar w:fldCharType="begin"/>
          </w:r>
          <w:r w:rsidRPr="0011041F">
            <w:rPr>
              <w:rFonts w:ascii="Arial" w:hAnsi="Arial" w:cs="Arial"/>
              <w:b/>
              <w:sz w:val="24"/>
              <w:szCs w:val="24"/>
            </w:rPr>
            <w:instrText xml:space="preserve"> TOC \o "1-3" \h \z \u </w:instrText>
          </w:r>
          <w:r w:rsidRPr="0011041F">
            <w:rPr>
              <w:rFonts w:ascii="Arial" w:hAnsi="Arial" w:cs="Arial"/>
              <w:b/>
              <w:sz w:val="24"/>
              <w:szCs w:val="24"/>
            </w:rPr>
            <w:fldChar w:fldCharType="separate"/>
          </w:r>
          <w:hyperlink w:anchor="_Toc113006843" w:history="1">
            <w:r w:rsidRPr="0011041F">
              <w:rPr>
                <w:rStyle w:val="Hyperlink"/>
                <w:rFonts w:ascii="Arial" w:hAnsi="Arial" w:cs="Arial"/>
                <w:b/>
                <w:noProof/>
                <w:sz w:val="24"/>
                <w:szCs w:val="24"/>
                <w:lang w:eastAsia="en-US"/>
              </w:rPr>
              <w:t>1 - DECK 01</w:t>
            </w:r>
            <w:r w:rsidRPr="0011041F">
              <w:rPr>
                <w:rFonts w:ascii="Arial" w:hAnsi="Arial" w:cs="Arial"/>
                <w:b/>
                <w:noProof/>
                <w:webHidden/>
                <w:sz w:val="24"/>
                <w:szCs w:val="24"/>
              </w:rPr>
              <w:tab/>
            </w:r>
            <w:r w:rsidRPr="0011041F">
              <w:rPr>
                <w:rFonts w:ascii="Arial" w:hAnsi="Arial" w:cs="Arial"/>
                <w:b/>
                <w:noProof/>
                <w:webHidden/>
                <w:sz w:val="24"/>
                <w:szCs w:val="24"/>
              </w:rPr>
              <w:fldChar w:fldCharType="begin"/>
            </w:r>
            <w:r w:rsidRPr="0011041F">
              <w:rPr>
                <w:rFonts w:ascii="Arial" w:hAnsi="Arial" w:cs="Arial"/>
                <w:b/>
                <w:noProof/>
                <w:webHidden/>
                <w:sz w:val="24"/>
                <w:szCs w:val="24"/>
              </w:rPr>
              <w:instrText xml:space="preserve"> PAGEREF _Toc113006843 \h </w:instrText>
            </w:r>
            <w:r w:rsidRPr="0011041F">
              <w:rPr>
                <w:rFonts w:ascii="Arial" w:hAnsi="Arial" w:cs="Arial"/>
                <w:b/>
                <w:noProof/>
                <w:webHidden/>
                <w:sz w:val="24"/>
                <w:szCs w:val="24"/>
              </w:rPr>
            </w:r>
            <w:r w:rsidRPr="0011041F">
              <w:rPr>
                <w:rFonts w:ascii="Arial" w:hAnsi="Arial" w:cs="Arial"/>
                <w:b/>
                <w:noProof/>
                <w:webHidden/>
                <w:sz w:val="24"/>
                <w:szCs w:val="24"/>
              </w:rPr>
              <w:fldChar w:fldCharType="separate"/>
            </w:r>
            <w:r w:rsidR="00B6114F">
              <w:rPr>
                <w:rFonts w:ascii="Arial" w:hAnsi="Arial" w:cs="Arial"/>
                <w:b/>
                <w:noProof/>
                <w:webHidden/>
                <w:sz w:val="24"/>
                <w:szCs w:val="24"/>
              </w:rPr>
              <w:t>3</w:t>
            </w:r>
            <w:r w:rsidRPr="0011041F">
              <w:rPr>
                <w:rFonts w:ascii="Arial" w:hAnsi="Arial" w:cs="Arial"/>
                <w:b/>
                <w:noProof/>
                <w:webHidden/>
                <w:sz w:val="24"/>
                <w:szCs w:val="24"/>
              </w:rPr>
              <w:fldChar w:fldCharType="end"/>
            </w:r>
          </w:hyperlink>
        </w:p>
        <w:p w14:paraId="48942599" w14:textId="77777777" w:rsidR="00296694" w:rsidRPr="0011041F" w:rsidRDefault="003015B0">
          <w:pPr>
            <w:pStyle w:val="Sumrio2"/>
            <w:tabs>
              <w:tab w:val="right" w:leader="dot" w:pos="10247"/>
            </w:tabs>
            <w:rPr>
              <w:rFonts w:ascii="Arial" w:hAnsi="Arial" w:cs="Arial"/>
              <w:b/>
              <w:noProof/>
              <w:sz w:val="24"/>
              <w:szCs w:val="24"/>
            </w:rPr>
          </w:pPr>
          <w:hyperlink w:anchor="_Toc113006845" w:history="1">
            <w:r w:rsidR="00296694" w:rsidRPr="0011041F">
              <w:rPr>
                <w:rStyle w:val="Hyperlink"/>
                <w:rFonts w:ascii="Arial" w:hAnsi="Arial" w:cs="Arial"/>
                <w:b/>
                <w:noProof/>
                <w:sz w:val="24"/>
                <w:szCs w:val="24"/>
                <w:lang w:eastAsia="en-US"/>
              </w:rPr>
              <w:t>1.1 - BANCO EM ALVENARIA E ESTRUTURAS METÁLICAS</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_Toc113006845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3</w:t>
            </w:r>
            <w:r w:rsidR="00296694" w:rsidRPr="0011041F">
              <w:rPr>
                <w:rFonts w:ascii="Arial" w:hAnsi="Arial" w:cs="Arial"/>
                <w:b/>
                <w:noProof/>
                <w:webHidden/>
                <w:sz w:val="24"/>
                <w:szCs w:val="24"/>
              </w:rPr>
              <w:fldChar w:fldCharType="end"/>
            </w:r>
          </w:hyperlink>
        </w:p>
        <w:p w14:paraId="46D296B3" w14:textId="77777777" w:rsidR="00296694" w:rsidRPr="0011041F" w:rsidRDefault="003015B0">
          <w:pPr>
            <w:pStyle w:val="Sumrio2"/>
            <w:tabs>
              <w:tab w:val="right" w:leader="dot" w:pos="10247"/>
            </w:tabs>
            <w:rPr>
              <w:rFonts w:ascii="Arial" w:hAnsi="Arial" w:cs="Arial"/>
              <w:b/>
              <w:noProof/>
              <w:sz w:val="24"/>
              <w:szCs w:val="24"/>
            </w:rPr>
          </w:pPr>
          <w:hyperlink w:anchor="_Toc113006870" w:history="1">
            <w:r w:rsidR="00296694" w:rsidRPr="0011041F">
              <w:rPr>
                <w:rStyle w:val="Hyperlink"/>
                <w:rFonts w:ascii="Arial" w:hAnsi="Arial" w:cs="Arial"/>
                <w:b/>
                <w:noProof/>
                <w:sz w:val="24"/>
                <w:szCs w:val="24"/>
                <w:lang w:eastAsia="en-US"/>
              </w:rPr>
              <w:t>1.2 - REVESTIMENTO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_Toc113006870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4</w:t>
            </w:r>
            <w:r w:rsidR="00296694" w:rsidRPr="0011041F">
              <w:rPr>
                <w:rFonts w:ascii="Arial" w:hAnsi="Arial" w:cs="Arial"/>
                <w:b/>
                <w:noProof/>
                <w:webHidden/>
                <w:sz w:val="24"/>
                <w:szCs w:val="24"/>
              </w:rPr>
              <w:fldChar w:fldCharType="end"/>
            </w:r>
          </w:hyperlink>
        </w:p>
        <w:p w14:paraId="3D87FB7D" w14:textId="77777777" w:rsidR="00296694" w:rsidRPr="0011041F" w:rsidRDefault="003015B0">
          <w:pPr>
            <w:pStyle w:val="Sumrio2"/>
            <w:tabs>
              <w:tab w:val="right" w:leader="dot" w:pos="10247"/>
            </w:tabs>
            <w:rPr>
              <w:rFonts w:ascii="Arial" w:hAnsi="Arial" w:cs="Arial"/>
              <w:b/>
              <w:noProof/>
              <w:sz w:val="24"/>
              <w:szCs w:val="24"/>
            </w:rPr>
          </w:pPr>
          <w:hyperlink w:anchor="_Toc113006878" w:history="1">
            <w:r w:rsidR="00296694" w:rsidRPr="0011041F">
              <w:rPr>
                <w:rStyle w:val="Hyperlink"/>
                <w:rFonts w:ascii="Arial" w:hAnsi="Arial" w:cs="Arial"/>
                <w:b/>
                <w:noProof/>
                <w:sz w:val="24"/>
                <w:szCs w:val="24"/>
                <w:lang w:eastAsia="en-US"/>
              </w:rPr>
              <w:t>1.3 - LIMPEZA GERAL</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_Toc113006878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4</w:t>
            </w:r>
            <w:r w:rsidR="00296694" w:rsidRPr="0011041F">
              <w:rPr>
                <w:rFonts w:ascii="Arial" w:hAnsi="Arial" w:cs="Arial"/>
                <w:b/>
                <w:noProof/>
                <w:webHidden/>
                <w:sz w:val="24"/>
                <w:szCs w:val="24"/>
              </w:rPr>
              <w:fldChar w:fldCharType="end"/>
            </w:r>
          </w:hyperlink>
        </w:p>
        <w:p w14:paraId="24C7CCCB" w14:textId="77777777" w:rsidR="00296694" w:rsidRPr="0011041F" w:rsidRDefault="003015B0">
          <w:pPr>
            <w:pStyle w:val="Sumrio1"/>
            <w:tabs>
              <w:tab w:val="right" w:leader="dot" w:pos="10247"/>
            </w:tabs>
            <w:rPr>
              <w:rFonts w:ascii="Arial" w:hAnsi="Arial" w:cs="Arial"/>
              <w:b/>
              <w:noProof/>
              <w:sz w:val="24"/>
              <w:szCs w:val="24"/>
            </w:rPr>
          </w:pPr>
          <w:hyperlink w:anchor="_Toc113006879" w:history="1">
            <w:r w:rsidR="00296694" w:rsidRPr="0011041F">
              <w:rPr>
                <w:rStyle w:val="Hyperlink"/>
                <w:rFonts w:ascii="Arial" w:hAnsi="Arial" w:cs="Arial"/>
                <w:b/>
                <w:noProof/>
                <w:sz w:val="24"/>
                <w:szCs w:val="24"/>
                <w:lang w:eastAsia="en-US"/>
              </w:rPr>
              <w:t>2 - DECK 02</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_Toc113006879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5</w:t>
            </w:r>
            <w:r w:rsidR="00296694" w:rsidRPr="0011041F">
              <w:rPr>
                <w:rFonts w:ascii="Arial" w:hAnsi="Arial" w:cs="Arial"/>
                <w:b/>
                <w:noProof/>
                <w:webHidden/>
                <w:sz w:val="24"/>
                <w:szCs w:val="24"/>
              </w:rPr>
              <w:fldChar w:fldCharType="end"/>
            </w:r>
          </w:hyperlink>
        </w:p>
        <w:p w14:paraId="79AC0AA8" w14:textId="77777777" w:rsidR="00296694" w:rsidRPr="0011041F" w:rsidRDefault="003015B0">
          <w:pPr>
            <w:pStyle w:val="Sumrio2"/>
            <w:tabs>
              <w:tab w:val="right" w:leader="dot" w:pos="10247"/>
            </w:tabs>
            <w:rPr>
              <w:rFonts w:ascii="Arial" w:hAnsi="Arial" w:cs="Arial"/>
              <w:b/>
              <w:noProof/>
              <w:sz w:val="24"/>
              <w:szCs w:val="24"/>
            </w:rPr>
          </w:pPr>
          <w:hyperlink w:anchor="_Toc113006881" w:history="1">
            <w:r w:rsidR="00296694" w:rsidRPr="0011041F">
              <w:rPr>
                <w:rStyle w:val="Hyperlink"/>
                <w:rFonts w:ascii="Arial" w:hAnsi="Arial" w:cs="Arial"/>
                <w:b/>
                <w:noProof/>
                <w:sz w:val="24"/>
                <w:szCs w:val="24"/>
                <w:lang w:eastAsia="en-US"/>
              </w:rPr>
              <w:t>2.1 - BANCO EM ALVENARIA E ESTRUTURAS METÁLICAS</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_Toc113006881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5</w:t>
            </w:r>
            <w:r w:rsidR="00296694" w:rsidRPr="0011041F">
              <w:rPr>
                <w:rFonts w:ascii="Arial" w:hAnsi="Arial" w:cs="Arial"/>
                <w:b/>
                <w:noProof/>
                <w:webHidden/>
                <w:sz w:val="24"/>
                <w:szCs w:val="24"/>
              </w:rPr>
              <w:fldChar w:fldCharType="end"/>
            </w:r>
          </w:hyperlink>
        </w:p>
        <w:p w14:paraId="747B0C07" w14:textId="77777777" w:rsidR="00296694" w:rsidRPr="0011041F" w:rsidRDefault="003015B0">
          <w:pPr>
            <w:pStyle w:val="Sumrio2"/>
            <w:tabs>
              <w:tab w:val="right" w:leader="dot" w:pos="10247"/>
            </w:tabs>
            <w:rPr>
              <w:rFonts w:ascii="Arial" w:hAnsi="Arial" w:cs="Arial"/>
              <w:b/>
              <w:noProof/>
              <w:sz w:val="24"/>
              <w:szCs w:val="24"/>
            </w:rPr>
          </w:pPr>
          <w:hyperlink w:anchor="_Toc113006906" w:history="1">
            <w:r w:rsidR="00296694" w:rsidRPr="0011041F">
              <w:rPr>
                <w:rStyle w:val="Hyperlink"/>
                <w:rFonts w:ascii="Arial" w:hAnsi="Arial" w:cs="Arial"/>
                <w:b/>
                <w:noProof/>
                <w:sz w:val="24"/>
                <w:szCs w:val="24"/>
                <w:lang w:eastAsia="en-US"/>
              </w:rPr>
              <w:t>2.2 - REVESTIMENTO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_Toc113006906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6</w:t>
            </w:r>
            <w:r w:rsidR="00296694" w:rsidRPr="0011041F">
              <w:rPr>
                <w:rFonts w:ascii="Arial" w:hAnsi="Arial" w:cs="Arial"/>
                <w:b/>
                <w:noProof/>
                <w:webHidden/>
                <w:sz w:val="24"/>
                <w:szCs w:val="24"/>
              </w:rPr>
              <w:fldChar w:fldCharType="end"/>
            </w:r>
          </w:hyperlink>
        </w:p>
        <w:p w14:paraId="24E370D7" w14:textId="77777777" w:rsidR="00296694" w:rsidRPr="0011041F" w:rsidRDefault="003015B0">
          <w:pPr>
            <w:pStyle w:val="Sumrio2"/>
            <w:tabs>
              <w:tab w:val="right" w:leader="dot" w:pos="10247"/>
            </w:tabs>
            <w:rPr>
              <w:rFonts w:ascii="Arial" w:hAnsi="Arial" w:cs="Arial"/>
              <w:b/>
              <w:noProof/>
              <w:sz w:val="24"/>
              <w:szCs w:val="24"/>
            </w:rPr>
          </w:pPr>
          <w:hyperlink w:anchor="_Toc113006914" w:history="1">
            <w:r w:rsidR="00296694" w:rsidRPr="0011041F">
              <w:rPr>
                <w:rStyle w:val="Hyperlink"/>
                <w:rFonts w:ascii="Arial" w:hAnsi="Arial" w:cs="Arial"/>
                <w:b/>
                <w:noProof/>
                <w:sz w:val="24"/>
                <w:szCs w:val="24"/>
                <w:lang w:eastAsia="en-US"/>
              </w:rPr>
              <w:t>2.3 - LIMPEZA GERAL</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_Toc113006914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7</w:t>
            </w:r>
            <w:r w:rsidR="00296694" w:rsidRPr="0011041F">
              <w:rPr>
                <w:rFonts w:ascii="Arial" w:hAnsi="Arial" w:cs="Arial"/>
                <w:b/>
                <w:noProof/>
                <w:webHidden/>
                <w:sz w:val="24"/>
                <w:szCs w:val="24"/>
              </w:rPr>
              <w:fldChar w:fldCharType="end"/>
            </w:r>
          </w:hyperlink>
        </w:p>
        <w:p w14:paraId="446CB908" w14:textId="77777777" w:rsidR="00296694" w:rsidRPr="0011041F" w:rsidRDefault="003015B0">
          <w:pPr>
            <w:pStyle w:val="Sumrio1"/>
            <w:tabs>
              <w:tab w:val="right" w:leader="dot" w:pos="10247"/>
            </w:tabs>
            <w:rPr>
              <w:rFonts w:ascii="Arial" w:hAnsi="Arial" w:cs="Arial"/>
              <w:b/>
              <w:noProof/>
              <w:sz w:val="24"/>
              <w:szCs w:val="24"/>
            </w:rPr>
          </w:pPr>
          <w:hyperlink w:anchor="_Toc113006915" w:history="1">
            <w:r w:rsidR="00296694" w:rsidRPr="0011041F">
              <w:rPr>
                <w:rStyle w:val="Hyperlink"/>
                <w:rFonts w:ascii="Arial" w:hAnsi="Arial" w:cs="Arial"/>
                <w:b/>
                <w:noProof/>
                <w:sz w:val="24"/>
                <w:szCs w:val="24"/>
                <w:lang w:eastAsia="en-US"/>
              </w:rPr>
              <w:t>3 - DECK 03</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_Toc113006915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7</w:t>
            </w:r>
            <w:r w:rsidR="00296694" w:rsidRPr="0011041F">
              <w:rPr>
                <w:rFonts w:ascii="Arial" w:hAnsi="Arial" w:cs="Arial"/>
                <w:b/>
                <w:noProof/>
                <w:webHidden/>
                <w:sz w:val="24"/>
                <w:szCs w:val="24"/>
              </w:rPr>
              <w:fldChar w:fldCharType="end"/>
            </w:r>
          </w:hyperlink>
        </w:p>
        <w:p w14:paraId="08ADBD32" w14:textId="77777777" w:rsidR="00296694" w:rsidRPr="0011041F" w:rsidRDefault="003015B0">
          <w:pPr>
            <w:pStyle w:val="Sumrio2"/>
            <w:tabs>
              <w:tab w:val="right" w:leader="dot" w:pos="10247"/>
            </w:tabs>
            <w:rPr>
              <w:rFonts w:ascii="Arial" w:hAnsi="Arial" w:cs="Arial"/>
              <w:b/>
              <w:noProof/>
              <w:sz w:val="24"/>
              <w:szCs w:val="24"/>
            </w:rPr>
          </w:pPr>
          <w:hyperlink w:anchor="_Toc113006917" w:history="1">
            <w:r w:rsidR="00296694" w:rsidRPr="0011041F">
              <w:rPr>
                <w:rStyle w:val="Hyperlink"/>
                <w:rFonts w:ascii="Arial" w:hAnsi="Arial" w:cs="Arial"/>
                <w:b/>
                <w:noProof/>
                <w:sz w:val="24"/>
                <w:szCs w:val="24"/>
                <w:lang w:eastAsia="en-US"/>
              </w:rPr>
              <w:t>3.1 - MOBILIÁRIO EM METÁLICA E MADEIRA</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_Toc113006917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7</w:t>
            </w:r>
            <w:r w:rsidR="00296694" w:rsidRPr="0011041F">
              <w:rPr>
                <w:rFonts w:ascii="Arial" w:hAnsi="Arial" w:cs="Arial"/>
                <w:b/>
                <w:noProof/>
                <w:webHidden/>
                <w:sz w:val="24"/>
                <w:szCs w:val="24"/>
              </w:rPr>
              <w:fldChar w:fldCharType="end"/>
            </w:r>
          </w:hyperlink>
        </w:p>
        <w:p w14:paraId="3BA3A1EA" w14:textId="77777777" w:rsidR="00296694" w:rsidRPr="0011041F" w:rsidRDefault="003015B0">
          <w:pPr>
            <w:pStyle w:val="Sumrio2"/>
            <w:tabs>
              <w:tab w:val="right" w:leader="dot" w:pos="10247"/>
            </w:tabs>
            <w:rPr>
              <w:rFonts w:ascii="Arial" w:hAnsi="Arial" w:cs="Arial"/>
              <w:b/>
              <w:noProof/>
              <w:sz w:val="24"/>
              <w:szCs w:val="24"/>
            </w:rPr>
          </w:pPr>
          <w:hyperlink w:anchor="_Toc113006932" w:history="1">
            <w:r w:rsidR="00296694" w:rsidRPr="0011041F">
              <w:rPr>
                <w:rStyle w:val="Hyperlink"/>
                <w:rFonts w:ascii="Arial" w:hAnsi="Arial" w:cs="Arial"/>
                <w:b/>
                <w:noProof/>
                <w:sz w:val="24"/>
                <w:szCs w:val="24"/>
                <w:lang w:eastAsia="en-US"/>
              </w:rPr>
              <w:t>3.2 - REVESTIMENTO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_Toc113006932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8</w:t>
            </w:r>
            <w:r w:rsidR="00296694" w:rsidRPr="0011041F">
              <w:rPr>
                <w:rFonts w:ascii="Arial" w:hAnsi="Arial" w:cs="Arial"/>
                <w:b/>
                <w:noProof/>
                <w:webHidden/>
                <w:sz w:val="24"/>
                <w:szCs w:val="24"/>
              </w:rPr>
              <w:fldChar w:fldCharType="end"/>
            </w:r>
          </w:hyperlink>
        </w:p>
        <w:p w14:paraId="35540FFB" w14:textId="77777777" w:rsidR="00296694" w:rsidRPr="0011041F" w:rsidRDefault="003015B0">
          <w:pPr>
            <w:pStyle w:val="Sumrio2"/>
            <w:tabs>
              <w:tab w:val="right" w:leader="dot" w:pos="10247"/>
            </w:tabs>
            <w:rPr>
              <w:rFonts w:ascii="Arial" w:hAnsi="Arial" w:cs="Arial"/>
              <w:b/>
              <w:noProof/>
              <w:sz w:val="24"/>
              <w:szCs w:val="24"/>
            </w:rPr>
          </w:pPr>
          <w:hyperlink w:anchor="_Toc113006940" w:history="1">
            <w:r w:rsidR="00296694" w:rsidRPr="0011041F">
              <w:rPr>
                <w:rStyle w:val="Hyperlink"/>
                <w:rFonts w:ascii="Arial" w:hAnsi="Arial" w:cs="Arial"/>
                <w:b/>
                <w:noProof/>
                <w:sz w:val="24"/>
                <w:szCs w:val="24"/>
                <w:lang w:eastAsia="en-US"/>
              </w:rPr>
              <w:t>3.3 - LIMPEZA GERAL</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_Toc113006940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8</w:t>
            </w:r>
            <w:r w:rsidR="00296694" w:rsidRPr="0011041F">
              <w:rPr>
                <w:rFonts w:ascii="Arial" w:hAnsi="Arial" w:cs="Arial"/>
                <w:b/>
                <w:noProof/>
                <w:webHidden/>
                <w:sz w:val="24"/>
                <w:szCs w:val="24"/>
              </w:rPr>
              <w:fldChar w:fldCharType="end"/>
            </w:r>
          </w:hyperlink>
        </w:p>
        <w:p w14:paraId="74F5E5C0" w14:textId="77777777" w:rsidR="00296694" w:rsidRPr="0011041F" w:rsidRDefault="003015B0">
          <w:pPr>
            <w:pStyle w:val="Sumrio1"/>
            <w:tabs>
              <w:tab w:val="right" w:leader="dot" w:pos="10247"/>
            </w:tabs>
            <w:rPr>
              <w:rFonts w:ascii="Arial" w:hAnsi="Arial" w:cs="Arial"/>
              <w:b/>
              <w:noProof/>
              <w:sz w:val="24"/>
              <w:szCs w:val="24"/>
            </w:rPr>
          </w:pPr>
          <w:hyperlink w:anchor="_Toc113006941" w:history="1">
            <w:r w:rsidR="00296694" w:rsidRPr="0011041F">
              <w:rPr>
                <w:rStyle w:val="Hyperlink"/>
                <w:rFonts w:ascii="Arial" w:hAnsi="Arial" w:cs="Arial"/>
                <w:b/>
                <w:noProof/>
                <w:sz w:val="24"/>
                <w:szCs w:val="24"/>
                <w:lang w:eastAsia="en-US"/>
              </w:rPr>
              <w:t>4 - DECK 04</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_Toc113006941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9</w:t>
            </w:r>
            <w:r w:rsidR="00296694" w:rsidRPr="0011041F">
              <w:rPr>
                <w:rFonts w:ascii="Arial" w:hAnsi="Arial" w:cs="Arial"/>
                <w:b/>
                <w:noProof/>
                <w:webHidden/>
                <w:sz w:val="24"/>
                <w:szCs w:val="24"/>
              </w:rPr>
              <w:fldChar w:fldCharType="end"/>
            </w:r>
          </w:hyperlink>
        </w:p>
        <w:p w14:paraId="637C25E4" w14:textId="77777777" w:rsidR="00296694" w:rsidRPr="0011041F" w:rsidRDefault="003015B0">
          <w:pPr>
            <w:pStyle w:val="Sumrio2"/>
            <w:tabs>
              <w:tab w:val="right" w:leader="dot" w:pos="10247"/>
            </w:tabs>
            <w:rPr>
              <w:rFonts w:ascii="Arial" w:hAnsi="Arial" w:cs="Arial"/>
              <w:b/>
              <w:noProof/>
              <w:sz w:val="24"/>
              <w:szCs w:val="24"/>
            </w:rPr>
          </w:pPr>
          <w:hyperlink w:anchor="_Toc113006943" w:history="1">
            <w:r w:rsidR="00296694" w:rsidRPr="0011041F">
              <w:rPr>
                <w:rStyle w:val="Hyperlink"/>
                <w:rFonts w:ascii="Arial" w:hAnsi="Arial" w:cs="Arial"/>
                <w:b/>
                <w:noProof/>
                <w:sz w:val="24"/>
                <w:szCs w:val="24"/>
                <w:lang w:eastAsia="en-US"/>
              </w:rPr>
              <w:t>4.1 - BANCO EM ALVENARIA E BALANÇO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_Toc113006943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9</w:t>
            </w:r>
            <w:r w:rsidR="00296694" w:rsidRPr="0011041F">
              <w:rPr>
                <w:rFonts w:ascii="Arial" w:hAnsi="Arial" w:cs="Arial"/>
                <w:b/>
                <w:noProof/>
                <w:webHidden/>
                <w:sz w:val="24"/>
                <w:szCs w:val="24"/>
              </w:rPr>
              <w:fldChar w:fldCharType="end"/>
            </w:r>
          </w:hyperlink>
        </w:p>
        <w:p w14:paraId="0A0FB67B" w14:textId="77777777" w:rsidR="00296694" w:rsidRPr="0011041F" w:rsidRDefault="003015B0">
          <w:pPr>
            <w:pStyle w:val="Sumrio2"/>
            <w:tabs>
              <w:tab w:val="right" w:leader="dot" w:pos="10247"/>
            </w:tabs>
            <w:rPr>
              <w:rFonts w:ascii="Arial" w:hAnsi="Arial" w:cs="Arial"/>
              <w:b/>
              <w:noProof/>
              <w:sz w:val="24"/>
              <w:szCs w:val="24"/>
            </w:rPr>
          </w:pPr>
          <w:hyperlink w:anchor="_Toc113006969" w:history="1">
            <w:r w:rsidR="00296694" w:rsidRPr="0011041F">
              <w:rPr>
                <w:rStyle w:val="Hyperlink"/>
                <w:rFonts w:ascii="Arial" w:hAnsi="Arial" w:cs="Arial"/>
                <w:b/>
                <w:noProof/>
                <w:sz w:val="24"/>
                <w:szCs w:val="24"/>
                <w:lang w:eastAsia="en-US"/>
              </w:rPr>
              <w:t>4.2 - REVESTIMENTO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_Toc113006969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10</w:t>
            </w:r>
            <w:r w:rsidR="00296694" w:rsidRPr="0011041F">
              <w:rPr>
                <w:rFonts w:ascii="Arial" w:hAnsi="Arial" w:cs="Arial"/>
                <w:b/>
                <w:noProof/>
                <w:webHidden/>
                <w:sz w:val="24"/>
                <w:szCs w:val="24"/>
              </w:rPr>
              <w:fldChar w:fldCharType="end"/>
            </w:r>
          </w:hyperlink>
        </w:p>
        <w:p w14:paraId="6FDB3C15" w14:textId="77777777" w:rsidR="00296694" w:rsidRPr="0011041F" w:rsidRDefault="003015B0">
          <w:pPr>
            <w:pStyle w:val="Sumrio2"/>
            <w:tabs>
              <w:tab w:val="right" w:leader="dot" w:pos="10247"/>
            </w:tabs>
            <w:rPr>
              <w:rFonts w:ascii="Arial" w:hAnsi="Arial" w:cs="Arial"/>
              <w:b/>
              <w:noProof/>
              <w:sz w:val="24"/>
              <w:szCs w:val="24"/>
            </w:rPr>
          </w:pPr>
          <w:hyperlink w:anchor="_Toc113006977" w:history="1">
            <w:r w:rsidR="00296694" w:rsidRPr="0011041F">
              <w:rPr>
                <w:rStyle w:val="Hyperlink"/>
                <w:rFonts w:ascii="Arial" w:hAnsi="Arial" w:cs="Arial"/>
                <w:b/>
                <w:noProof/>
                <w:sz w:val="24"/>
                <w:szCs w:val="24"/>
                <w:lang w:eastAsia="en-US"/>
              </w:rPr>
              <w:t>4.3 - LIMPEZA GERAL</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_Toc113006977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11</w:t>
            </w:r>
            <w:r w:rsidR="00296694" w:rsidRPr="0011041F">
              <w:rPr>
                <w:rFonts w:ascii="Arial" w:hAnsi="Arial" w:cs="Arial"/>
                <w:b/>
                <w:noProof/>
                <w:webHidden/>
                <w:sz w:val="24"/>
                <w:szCs w:val="24"/>
              </w:rPr>
              <w:fldChar w:fldCharType="end"/>
            </w:r>
          </w:hyperlink>
        </w:p>
        <w:p w14:paraId="489CD715" w14:textId="77777777" w:rsidR="00296694" w:rsidRPr="0011041F" w:rsidRDefault="003015B0">
          <w:pPr>
            <w:pStyle w:val="Sumrio1"/>
            <w:tabs>
              <w:tab w:val="right" w:leader="dot" w:pos="10247"/>
            </w:tabs>
            <w:rPr>
              <w:rFonts w:ascii="Arial" w:hAnsi="Arial" w:cs="Arial"/>
              <w:b/>
              <w:noProof/>
              <w:sz w:val="24"/>
              <w:szCs w:val="24"/>
            </w:rPr>
          </w:pPr>
          <w:hyperlink w:anchor="_Toc113006978" w:history="1">
            <w:r w:rsidR="00296694" w:rsidRPr="0011041F">
              <w:rPr>
                <w:rStyle w:val="Hyperlink"/>
                <w:rFonts w:ascii="Arial" w:hAnsi="Arial" w:cs="Arial"/>
                <w:b/>
                <w:noProof/>
                <w:sz w:val="24"/>
                <w:szCs w:val="24"/>
                <w:lang w:eastAsia="en-US"/>
              </w:rPr>
              <w:t>5 - DECK 05</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_Toc113006978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11</w:t>
            </w:r>
            <w:r w:rsidR="00296694" w:rsidRPr="0011041F">
              <w:rPr>
                <w:rFonts w:ascii="Arial" w:hAnsi="Arial" w:cs="Arial"/>
                <w:b/>
                <w:noProof/>
                <w:webHidden/>
                <w:sz w:val="24"/>
                <w:szCs w:val="24"/>
              </w:rPr>
              <w:fldChar w:fldCharType="end"/>
            </w:r>
          </w:hyperlink>
        </w:p>
        <w:p w14:paraId="0657C2E4" w14:textId="77777777" w:rsidR="00296694" w:rsidRPr="0011041F" w:rsidRDefault="003015B0">
          <w:pPr>
            <w:pStyle w:val="Sumrio2"/>
            <w:tabs>
              <w:tab w:val="right" w:leader="dot" w:pos="10247"/>
            </w:tabs>
            <w:rPr>
              <w:rFonts w:ascii="Arial" w:hAnsi="Arial" w:cs="Arial"/>
              <w:b/>
              <w:noProof/>
              <w:sz w:val="24"/>
              <w:szCs w:val="24"/>
            </w:rPr>
          </w:pPr>
          <w:hyperlink w:anchor="_Toc113006980" w:history="1">
            <w:r w:rsidR="00296694" w:rsidRPr="0011041F">
              <w:rPr>
                <w:rStyle w:val="Hyperlink"/>
                <w:rFonts w:ascii="Arial" w:hAnsi="Arial" w:cs="Arial"/>
                <w:b/>
                <w:noProof/>
                <w:sz w:val="24"/>
                <w:szCs w:val="24"/>
                <w:lang w:eastAsia="en-US"/>
              </w:rPr>
              <w:t>5.1 - BANCO EM ALVENARIA E BALANÇO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_Toc113006980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11</w:t>
            </w:r>
            <w:r w:rsidR="00296694" w:rsidRPr="0011041F">
              <w:rPr>
                <w:rFonts w:ascii="Arial" w:hAnsi="Arial" w:cs="Arial"/>
                <w:b/>
                <w:noProof/>
                <w:webHidden/>
                <w:sz w:val="24"/>
                <w:szCs w:val="24"/>
              </w:rPr>
              <w:fldChar w:fldCharType="end"/>
            </w:r>
          </w:hyperlink>
        </w:p>
        <w:p w14:paraId="4CA2EA88" w14:textId="77777777" w:rsidR="00296694" w:rsidRPr="0011041F" w:rsidRDefault="003015B0">
          <w:pPr>
            <w:pStyle w:val="Sumrio2"/>
            <w:tabs>
              <w:tab w:val="right" w:leader="dot" w:pos="10247"/>
            </w:tabs>
            <w:rPr>
              <w:rFonts w:ascii="Arial" w:hAnsi="Arial" w:cs="Arial"/>
              <w:b/>
              <w:noProof/>
              <w:sz w:val="24"/>
              <w:szCs w:val="24"/>
            </w:rPr>
          </w:pPr>
          <w:hyperlink w:anchor="_Toc113007005" w:history="1">
            <w:r w:rsidR="00296694" w:rsidRPr="0011041F">
              <w:rPr>
                <w:rStyle w:val="Hyperlink"/>
                <w:rFonts w:ascii="Arial" w:hAnsi="Arial" w:cs="Arial"/>
                <w:b/>
                <w:noProof/>
                <w:sz w:val="24"/>
                <w:szCs w:val="24"/>
                <w:lang w:eastAsia="en-US"/>
              </w:rPr>
              <w:t>5.2 - REVESTIMENTO</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_Toc113007005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12</w:t>
            </w:r>
            <w:r w:rsidR="00296694" w:rsidRPr="0011041F">
              <w:rPr>
                <w:rFonts w:ascii="Arial" w:hAnsi="Arial" w:cs="Arial"/>
                <w:b/>
                <w:noProof/>
                <w:webHidden/>
                <w:sz w:val="24"/>
                <w:szCs w:val="24"/>
              </w:rPr>
              <w:fldChar w:fldCharType="end"/>
            </w:r>
          </w:hyperlink>
        </w:p>
        <w:p w14:paraId="5C30CA14" w14:textId="77777777" w:rsidR="00296694" w:rsidRPr="0011041F" w:rsidRDefault="003015B0">
          <w:pPr>
            <w:pStyle w:val="Sumrio2"/>
            <w:tabs>
              <w:tab w:val="right" w:leader="dot" w:pos="10247"/>
            </w:tabs>
            <w:rPr>
              <w:rFonts w:ascii="Arial" w:hAnsi="Arial" w:cs="Arial"/>
              <w:b/>
              <w:noProof/>
              <w:sz w:val="24"/>
              <w:szCs w:val="24"/>
            </w:rPr>
          </w:pPr>
          <w:hyperlink w:anchor="_Toc113007013" w:history="1">
            <w:r w:rsidR="00296694" w:rsidRPr="0011041F">
              <w:rPr>
                <w:rStyle w:val="Hyperlink"/>
                <w:rFonts w:ascii="Arial" w:hAnsi="Arial" w:cs="Arial"/>
                <w:b/>
                <w:noProof/>
                <w:sz w:val="24"/>
                <w:szCs w:val="24"/>
                <w:lang w:eastAsia="en-US"/>
              </w:rPr>
              <w:t>5.3 - LIMPEZA GERAL</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_Toc113007013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13</w:t>
            </w:r>
            <w:r w:rsidR="00296694" w:rsidRPr="0011041F">
              <w:rPr>
                <w:rFonts w:ascii="Arial" w:hAnsi="Arial" w:cs="Arial"/>
                <w:b/>
                <w:noProof/>
                <w:webHidden/>
                <w:sz w:val="24"/>
                <w:szCs w:val="24"/>
              </w:rPr>
              <w:fldChar w:fldCharType="end"/>
            </w:r>
          </w:hyperlink>
        </w:p>
        <w:p w14:paraId="56C55182" w14:textId="77777777" w:rsidR="00296694" w:rsidRPr="0011041F" w:rsidRDefault="003015B0">
          <w:pPr>
            <w:pStyle w:val="Sumrio1"/>
            <w:tabs>
              <w:tab w:val="right" w:leader="dot" w:pos="10247"/>
            </w:tabs>
            <w:rPr>
              <w:rFonts w:ascii="Arial" w:hAnsi="Arial" w:cs="Arial"/>
              <w:b/>
              <w:noProof/>
              <w:sz w:val="24"/>
              <w:szCs w:val="24"/>
            </w:rPr>
          </w:pPr>
          <w:hyperlink w:anchor="_Toc113007014" w:history="1">
            <w:r w:rsidR="00296694" w:rsidRPr="0011041F">
              <w:rPr>
                <w:rStyle w:val="Hyperlink"/>
                <w:rFonts w:ascii="Arial" w:hAnsi="Arial" w:cs="Arial"/>
                <w:b/>
                <w:noProof/>
                <w:sz w:val="24"/>
                <w:szCs w:val="24"/>
                <w:lang w:eastAsia="en-US"/>
              </w:rPr>
              <w:t>6 - DECLARAÇÕES FINAIS</w:t>
            </w:r>
            <w:r w:rsidR="00296694" w:rsidRPr="0011041F">
              <w:rPr>
                <w:rFonts w:ascii="Arial" w:hAnsi="Arial" w:cs="Arial"/>
                <w:b/>
                <w:noProof/>
                <w:webHidden/>
                <w:sz w:val="24"/>
                <w:szCs w:val="24"/>
              </w:rPr>
              <w:tab/>
            </w:r>
            <w:r w:rsidR="00296694" w:rsidRPr="0011041F">
              <w:rPr>
                <w:rFonts w:ascii="Arial" w:hAnsi="Arial" w:cs="Arial"/>
                <w:b/>
                <w:noProof/>
                <w:webHidden/>
                <w:sz w:val="24"/>
                <w:szCs w:val="24"/>
              </w:rPr>
              <w:fldChar w:fldCharType="begin"/>
            </w:r>
            <w:r w:rsidR="00296694" w:rsidRPr="0011041F">
              <w:rPr>
                <w:rFonts w:ascii="Arial" w:hAnsi="Arial" w:cs="Arial"/>
                <w:b/>
                <w:noProof/>
                <w:webHidden/>
                <w:sz w:val="24"/>
                <w:szCs w:val="24"/>
              </w:rPr>
              <w:instrText xml:space="preserve"> PAGEREF _Toc113007014 \h </w:instrText>
            </w:r>
            <w:r w:rsidR="00296694" w:rsidRPr="0011041F">
              <w:rPr>
                <w:rFonts w:ascii="Arial" w:hAnsi="Arial" w:cs="Arial"/>
                <w:b/>
                <w:noProof/>
                <w:webHidden/>
                <w:sz w:val="24"/>
                <w:szCs w:val="24"/>
              </w:rPr>
            </w:r>
            <w:r w:rsidR="00296694" w:rsidRPr="0011041F">
              <w:rPr>
                <w:rFonts w:ascii="Arial" w:hAnsi="Arial" w:cs="Arial"/>
                <w:b/>
                <w:noProof/>
                <w:webHidden/>
                <w:sz w:val="24"/>
                <w:szCs w:val="24"/>
              </w:rPr>
              <w:fldChar w:fldCharType="separate"/>
            </w:r>
            <w:r w:rsidR="00B6114F">
              <w:rPr>
                <w:rFonts w:ascii="Arial" w:hAnsi="Arial" w:cs="Arial"/>
                <w:b/>
                <w:noProof/>
                <w:webHidden/>
                <w:sz w:val="24"/>
                <w:szCs w:val="24"/>
              </w:rPr>
              <w:t>13</w:t>
            </w:r>
            <w:r w:rsidR="00296694" w:rsidRPr="0011041F">
              <w:rPr>
                <w:rFonts w:ascii="Arial" w:hAnsi="Arial" w:cs="Arial"/>
                <w:b/>
                <w:noProof/>
                <w:webHidden/>
                <w:sz w:val="24"/>
                <w:szCs w:val="24"/>
              </w:rPr>
              <w:fldChar w:fldCharType="end"/>
            </w:r>
          </w:hyperlink>
        </w:p>
        <w:p w14:paraId="1F6B0D84" w14:textId="6AD4C5CF" w:rsidR="00296694" w:rsidRPr="0011041F" w:rsidRDefault="00296694">
          <w:pPr>
            <w:rPr>
              <w:rFonts w:ascii="Arial" w:hAnsi="Arial" w:cs="Arial"/>
              <w:sz w:val="24"/>
              <w:szCs w:val="24"/>
            </w:rPr>
          </w:pPr>
          <w:r w:rsidRPr="0011041F">
            <w:rPr>
              <w:rFonts w:ascii="Arial" w:hAnsi="Arial" w:cs="Arial"/>
              <w:b/>
              <w:bCs/>
              <w:sz w:val="24"/>
              <w:szCs w:val="24"/>
            </w:rPr>
            <w:fldChar w:fldCharType="end"/>
          </w:r>
        </w:p>
      </w:sdtContent>
    </w:sdt>
    <w:p w14:paraId="5CB11567" w14:textId="11607355" w:rsidR="00197DE2" w:rsidRPr="0011041F" w:rsidRDefault="00D7516E" w:rsidP="00296694">
      <w:pPr>
        <w:pStyle w:val="Ttulo1"/>
        <w:jc w:val="left"/>
        <w:rPr>
          <w:bCs w:val="0"/>
          <w:sz w:val="24"/>
          <w:szCs w:val="24"/>
          <w:u w:val="single"/>
          <w:lang w:eastAsia="en-US"/>
        </w:rPr>
      </w:pPr>
      <w:bookmarkStart w:id="2" w:name="_Toc113006843"/>
      <w:r w:rsidRPr="0011041F">
        <w:rPr>
          <w:bCs w:val="0"/>
          <w:sz w:val="24"/>
          <w:szCs w:val="24"/>
          <w:u w:val="single"/>
          <w:lang w:eastAsia="en-US"/>
        </w:rPr>
        <w:lastRenderedPageBreak/>
        <w:t xml:space="preserve">1 - </w:t>
      </w:r>
      <w:r w:rsidR="00197DE2" w:rsidRPr="0011041F">
        <w:rPr>
          <w:sz w:val="24"/>
          <w:szCs w:val="24"/>
          <w:u w:val="single"/>
          <w:lang w:eastAsia="en-US"/>
        </w:rPr>
        <w:t>DECK 01</w:t>
      </w:r>
      <w:bookmarkEnd w:id="2"/>
    </w:p>
    <w:p w14:paraId="549734B0" w14:textId="77777777" w:rsidR="00792119" w:rsidRPr="0011041F" w:rsidRDefault="00792119" w:rsidP="00B96B5F">
      <w:pPr>
        <w:keepNext/>
        <w:keepLines/>
        <w:spacing w:before="200" w:line="276" w:lineRule="auto"/>
        <w:outlineLvl w:val="2"/>
        <w:rPr>
          <w:rFonts w:ascii="Arial" w:hAnsi="Arial" w:cs="Arial"/>
          <w:b/>
          <w:bCs/>
          <w:sz w:val="24"/>
          <w:szCs w:val="24"/>
          <w:lang w:eastAsia="en-US"/>
        </w:rPr>
      </w:pPr>
      <w:bookmarkStart w:id="3" w:name="_Toc113006844"/>
      <w:r w:rsidRPr="0011041F">
        <w:rPr>
          <w:rFonts w:ascii="Arial" w:hAnsi="Arial" w:cs="Arial"/>
          <w:b/>
          <w:bCs/>
          <w:sz w:val="24"/>
          <w:szCs w:val="24"/>
          <w:lang w:eastAsia="en-US"/>
        </w:rPr>
        <w:t>OBS.: O GUARDA CORPO DE MADEIRA, GRADIL METALICO E O PISO DE MADEIRA SERÃO DEMOLIDOS PELA CONTRATANTE (PM).</w:t>
      </w:r>
      <w:bookmarkEnd w:id="3"/>
    </w:p>
    <w:p w14:paraId="3B3D642A" w14:textId="77777777" w:rsidR="00296694" w:rsidRPr="0011041F" w:rsidRDefault="00296694" w:rsidP="00296694">
      <w:pPr>
        <w:pStyle w:val="Ttulo2"/>
        <w:jc w:val="left"/>
        <w:rPr>
          <w:rFonts w:ascii="Arial" w:hAnsi="Arial" w:cs="Arial"/>
          <w:bCs w:val="0"/>
          <w:lang w:eastAsia="en-US"/>
        </w:rPr>
      </w:pPr>
    </w:p>
    <w:p w14:paraId="1861782D" w14:textId="185759E3" w:rsidR="00B96B5F" w:rsidRPr="0011041F" w:rsidRDefault="00792119" w:rsidP="00296694">
      <w:pPr>
        <w:pStyle w:val="Ttulo2"/>
        <w:jc w:val="left"/>
        <w:rPr>
          <w:rFonts w:ascii="Arial" w:hAnsi="Arial" w:cs="Arial"/>
          <w:bCs w:val="0"/>
          <w:u w:val="single"/>
          <w:lang w:eastAsia="en-US"/>
        </w:rPr>
      </w:pPr>
      <w:bookmarkStart w:id="4" w:name="_Toc113006845"/>
      <w:r w:rsidRPr="0011041F">
        <w:rPr>
          <w:rFonts w:ascii="Arial" w:hAnsi="Arial" w:cs="Arial"/>
          <w:bCs w:val="0"/>
          <w:u w:val="single"/>
          <w:lang w:eastAsia="en-US"/>
        </w:rPr>
        <w:t>1.1</w:t>
      </w:r>
      <w:r w:rsidR="00200620" w:rsidRPr="0011041F">
        <w:rPr>
          <w:rFonts w:ascii="Arial" w:hAnsi="Arial" w:cs="Arial"/>
          <w:bCs w:val="0"/>
          <w:u w:val="single"/>
          <w:lang w:eastAsia="en-US"/>
        </w:rPr>
        <w:t xml:space="preserve"> </w:t>
      </w:r>
      <w:r w:rsidRPr="0011041F">
        <w:rPr>
          <w:rFonts w:ascii="Arial" w:hAnsi="Arial" w:cs="Arial"/>
          <w:bCs w:val="0"/>
          <w:u w:val="single"/>
          <w:lang w:eastAsia="en-US"/>
        </w:rPr>
        <w:t>-</w:t>
      </w:r>
      <w:r w:rsidR="00B96B5F" w:rsidRPr="0011041F">
        <w:rPr>
          <w:rFonts w:ascii="Arial" w:hAnsi="Arial" w:cs="Arial"/>
          <w:u w:val="single"/>
          <w:lang w:eastAsia="en-US"/>
        </w:rPr>
        <w:t xml:space="preserve"> </w:t>
      </w:r>
      <w:r w:rsidR="00197DE2" w:rsidRPr="0011041F">
        <w:rPr>
          <w:rFonts w:ascii="Arial" w:hAnsi="Arial" w:cs="Arial"/>
          <w:u w:val="single"/>
          <w:lang w:eastAsia="en-US"/>
        </w:rPr>
        <w:t>BANCO EM ALVENARIA E ESTRUTURAS METÁLICAS</w:t>
      </w:r>
      <w:bookmarkEnd w:id="4"/>
    </w:p>
    <w:p w14:paraId="6E4C1955" w14:textId="6991F73F" w:rsidR="00F217F4" w:rsidRPr="0011041F" w:rsidRDefault="00200620" w:rsidP="00691257">
      <w:pPr>
        <w:keepNext/>
        <w:keepLines/>
        <w:spacing w:before="200" w:line="276" w:lineRule="auto"/>
        <w:outlineLvl w:val="2"/>
        <w:rPr>
          <w:rFonts w:ascii="Arial" w:hAnsi="Arial" w:cs="Arial"/>
          <w:b/>
          <w:bCs/>
          <w:sz w:val="24"/>
          <w:szCs w:val="24"/>
          <w:lang w:eastAsia="en-US"/>
        </w:rPr>
      </w:pPr>
      <w:bookmarkStart w:id="5" w:name="_Toc113006846"/>
      <w:r w:rsidRPr="0011041F">
        <w:rPr>
          <w:rFonts w:ascii="Arial" w:hAnsi="Arial" w:cs="Arial"/>
          <w:b/>
          <w:bCs/>
          <w:sz w:val="24"/>
          <w:szCs w:val="24"/>
          <w:lang w:eastAsia="en-US"/>
        </w:rPr>
        <w:t>ITENS</w:t>
      </w:r>
      <w:bookmarkEnd w:id="5"/>
    </w:p>
    <w:p w14:paraId="7EAE4230"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6" w:name="_Toc113006847"/>
      <w:r w:rsidRPr="0011041F">
        <w:rPr>
          <w:rFonts w:ascii="Arial" w:hAnsi="Arial" w:cs="Arial"/>
          <w:bCs/>
          <w:sz w:val="24"/>
          <w:szCs w:val="24"/>
          <w:lang w:eastAsia="en-US"/>
        </w:rPr>
        <w:t>Broca em concreto armado diâmetro de 25 cm - completa</w:t>
      </w:r>
      <w:bookmarkEnd w:id="6"/>
    </w:p>
    <w:p w14:paraId="7E2E35FB"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7" w:name="_Toc113006848"/>
      <w:r w:rsidRPr="0011041F">
        <w:rPr>
          <w:rFonts w:ascii="Arial" w:hAnsi="Arial" w:cs="Arial"/>
          <w:bCs/>
          <w:sz w:val="24"/>
          <w:szCs w:val="24"/>
          <w:lang w:eastAsia="en-US"/>
        </w:rPr>
        <w:t>Escavação manual em solo de 1ª e 2ª categoria em vala ou cava até 1,5 m</w:t>
      </w:r>
      <w:bookmarkEnd w:id="7"/>
    </w:p>
    <w:p w14:paraId="4DD9C968"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8" w:name="_Toc113006849"/>
      <w:r w:rsidRPr="0011041F">
        <w:rPr>
          <w:rFonts w:ascii="Arial" w:hAnsi="Arial" w:cs="Arial"/>
          <w:bCs/>
          <w:sz w:val="24"/>
          <w:szCs w:val="24"/>
          <w:lang w:eastAsia="en-US"/>
        </w:rPr>
        <w:t>Lastro de pedra britada</w:t>
      </w:r>
      <w:bookmarkEnd w:id="8"/>
    </w:p>
    <w:p w14:paraId="371071EC"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9" w:name="_Toc113006850"/>
      <w:r w:rsidRPr="0011041F">
        <w:rPr>
          <w:rFonts w:ascii="Arial" w:hAnsi="Arial" w:cs="Arial"/>
          <w:bCs/>
          <w:sz w:val="24"/>
          <w:szCs w:val="24"/>
          <w:lang w:eastAsia="en-US"/>
        </w:rPr>
        <w:t>Armadura em barra de aço CA-50 (A ou B) fyk = 500 MPa</w:t>
      </w:r>
      <w:bookmarkEnd w:id="9"/>
    </w:p>
    <w:p w14:paraId="0CEF4E18"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0" w:name="_Toc113006851"/>
      <w:r w:rsidRPr="0011041F">
        <w:rPr>
          <w:rFonts w:ascii="Arial" w:hAnsi="Arial" w:cs="Arial"/>
          <w:bCs/>
          <w:sz w:val="24"/>
          <w:szCs w:val="24"/>
          <w:lang w:eastAsia="en-US"/>
        </w:rPr>
        <w:t>Armadura em barra de aço CA-60 (A ou B) fyk = 600 MPa</w:t>
      </w:r>
      <w:bookmarkEnd w:id="10"/>
    </w:p>
    <w:p w14:paraId="53939CA6"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1" w:name="_Toc113006852"/>
      <w:r w:rsidRPr="0011041F">
        <w:rPr>
          <w:rFonts w:ascii="Arial" w:hAnsi="Arial" w:cs="Arial"/>
          <w:bCs/>
          <w:sz w:val="24"/>
          <w:szCs w:val="24"/>
          <w:lang w:eastAsia="en-US"/>
        </w:rPr>
        <w:t>Concreto usinado, fck = 20 MPa</w:t>
      </w:r>
      <w:bookmarkEnd w:id="11"/>
    </w:p>
    <w:p w14:paraId="60ED7368"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2" w:name="_Toc113006853"/>
      <w:r w:rsidRPr="0011041F">
        <w:rPr>
          <w:rFonts w:ascii="Arial" w:hAnsi="Arial" w:cs="Arial"/>
          <w:bCs/>
          <w:sz w:val="24"/>
          <w:szCs w:val="24"/>
          <w:lang w:eastAsia="en-US"/>
        </w:rPr>
        <w:t>Lançamento e adensamento de concreto ou massa em fundação</w:t>
      </w:r>
      <w:bookmarkEnd w:id="12"/>
    </w:p>
    <w:p w14:paraId="1071343A"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3" w:name="_Toc113006854"/>
      <w:r w:rsidRPr="0011041F">
        <w:rPr>
          <w:rFonts w:ascii="Arial" w:hAnsi="Arial" w:cs="Arial"/>
          <w:bCs/>
          <w:sz w:val="24"/>
          <w:szCs w:val="24"/>
          <w:lang w:eastAsia="en-US"/>
        </w:rPr>
        <w:t>Impermeabilização em pintura de asfalto oxidado com solventes orgânicos, sobre massa</w:t>
      </w:r>
      <w:bookmarkEnd w:id="13"/>
    </w:p>
    <w:p w14:paraId="61ED4792"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4" w:name="_Toc113006855"/>
      <w:r w:rsidRPr="0011041F">
        <w:rPr>
          <w:rFonts w:ascii="Arial" w:hAnsi="Arial" w:cs="Arial"/>
          <w:bCs/>
          <w:sz w:val="24"/>
          <w:szCs w:val="24"/>
          <w:lang w:eastAsia="en-US"/>
        </w:rPr>
        <w:t>Alvenaria de bloco de concreto de vedação de 14 x 19 x 39 cm - classe C</w:t>
      </w:r>
      <w:bookmarkEnd w:id="14"/>
    </w:p>
    <w:p w14:paraId="66DF9636"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5" w:name="_Toc113006856"/>
      <w:r w:rsidRPr="0011041F">
        <w:rPr>
          <w:rFonts w:ascii="Arial" w:hAnsi="Arial" w:cs="Arial"/>
          <w:bCs/>
          <w:sz w:val="24"/>
          <w:szCs w:val="24"/>
          <w:lang w:eastAsia="en-US"/>
        </w:rPr>
        <w:t>Forma plana em compensado para estrutura convencional</w:t>
      </w:r>
      <w:bookmarkEnd w:id="15"/>
    </w:p>
    <w:p w14:paraId="2A927E38"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6" w:name="_Toc113006857"/>
      <w:r w:rsidRPr="0011041F">
        <w:rPr>
          <w:rFonts w:ascii="Arial" w:hAnsi="Arial" w:cs="Arial"/>
          <w:bCs/>
          <w:sz w:val="24"/>
          <w:szCs w:val="24"/>
          <w:lang w:eastAsia="en-US"/>
        </w:rPr>
        <w:t>Armadura em tela soldada de aço</w:t>
      </w:r>
      <w:bookmarkEnd w:id="16"/>
    </w:p>
    <w:p w14:paraId="5100F3B3"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7" w:name="_Toc113006858"/>
      <w:r w:rsidRPr="0011041F">
        <w:rPr>
          <w:rFonts w:ascii="Arial" w:hAnsi="Arial" w:cs="Arial"/>
          <w:bCs/>
          <w:sz w:val="24"/>
          <w:szCs w:val="24"/>
          <w:lang w:eastAsia="en-US"/>
        </w:rPr>
        <w:t>Concreto não estrutural executado no local, mínimo 300 kg cimento / m³</w:t>
      </w:r>
      <w:bookmarkEnd w:id="17"/>
    </w:p>
    <w:p w14:paraId="2C91ED33"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8" w:name="_Toc113006859"/>
      <w:r w:rsidRPr="0011041F">
        <w:rPr>
          <w:rFonts w:ascii="Arial" w:hAnsi="Arial" w:cs="Arial"/>
          <w:bCs/>
          <w:sz w:val="24"/>
          <w:szCs w:val="24"/>
          <w:lang w:eastAsia="en-US"/>
        </w:rPr>
        <w:t>Lançamento e adensamento de concreto ou massa em estrutura</w:t>
      </w:r>
      <w:bookmarkEnd w:id="18"/>
    </w:p>
    <w:p w14:paraId="754588D4"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19" w:name="_Toc113006860"/>
      <w:r w:rsidRPr="0011041F">
        <w:rPr>
          <w:rFonts w:ascii="Arial" w:hAnsi="Arial" w:cs="Arial"/>
          <w:bCs/>
          <w:sz w:val="24"/>
          <w:szCs w:val="24"/>
          <w:lang w:eastAsia="en-US"/>
        </w:rPr>
        <w:t>Chapisco</w:t>
      </w:r>
      <w:bookmarkEnd w:id="19"/>
    </w:p>
    <w:p w14:paraId="079F1BEA"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0" w:name="_Toc113006861"/>
      <w:r w:rsidRPr="0011041F">
        <w:rPr>
          <w:rFonts w:ascii="Arial" w:hAnsi="Arial" w:cs="Arial"/>
          <w:bCs/>
          <w:sz w:val="24"/>
          <w:szCs w:val="24"/>
          <w:lang w:eastAsia="en-US"/>
        </w:rPr>
        <w:t>Emboço desempenado com espuma de poliéster</w:t>
      </w:r>
      <w:bookmarkEnd w:id="20"/>
    </w:p>
    <w:p w14:paraId="7DFE8CE3"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1" w:name="_Toc113006862"/>
      <w:r w:rsidRPr="0011041F">
        <w:rPr>
          <w:rFonts w:ascii="Arial" w:hAnsi="Arial" w:cs="Arial"/>
          <w:bCs/>
          <w:sz w:val="24"/>
          <w:szCs w:val="24"/>
          <w:lang w:eastAsia="en-US"/>
        </w:rPr>
        <w:t>Cimentado desempenado</w:t>
      </w:r>
      <w:bookmarkEnd w:id="21"/>
    </w:p>
    <w:p w14:paraId="296FD91A"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2" w:name="_Toc113006863"/>
      <w:r w:rsidRPr="0011041F">
        <w:rPr>
          <w:rFonts w:ascii="Arial" w:hAnsi="Arial" w:cs="Arial"/>
          <w:bCs/>
          <w:sz w:val="24"/>
          <w:szCs w:val="24"/>
          <w:lang w:eastAsia="en-US"/>
        </w:rPr>
        <w:t>Resina acrílica plastificante</w:t>
      </w:r>
      <w:bookmarkEnd w:id="22"/>
    </w:p>
    <w:p w14:paraId="42E87F01"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3" w:name="_Toc113006864"/>
      <w:r w:rsidRPr="0011041F">
        <w:rPr>
          <w:rFonts w:ascii="Arial" w:hAnsi="Arial" w:cs="Arial"/>
          <w:bCs/>
          <w:sz w:val="24"/>
          <w:szCs w:val="24"/>
          <w:lang w:eastAsia="en-US"/>
        </w:rPr>
        <w:t>Tinta látex antimofo em massa, inclusive preparo</w:t>
      </w:r>
      <w:bookmarkEnd w:id="23"/>
    </w:p>
    <w:p w14:paraId="6C5D2AEB"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4" w:name="_Toc113006865"/>
      <w:r w:rsidRPr="0011041F">
        <w:rPr>
          <w:rFonts w:ascii="Arial" w:hAnsi="Arial" w:cs="Arial"/>
          <w:bCs/>
          <w:sz w:val="24"/>
          <w:szCs w:val="24"/>
          <w:lang w:eastAsia="en-US"/>
        </w:rPr>
        <w:t>Fornecimento de peças diversas para estrutura em madeira (madeira cumaru)</w:t>
      </w:r>
      <w:bookmarkEnd w:id="24"/>
    </w:p>
    <w:p w14:paraId="4D44663E"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5" w:name="_Toc113006866"/>
      <w:r w:rsidRPr="0011041F">
        <w:rPr>
          <w:rFonts w:ascii="Arial" w:hAnsi="Arial" w:cs="Arial"/>
          <w:bCs/>
          <w:sz w:val="24"/>
          <w:szCs w:val="24"/>
          <w:lang w:eastAsia="en-US"/>
        </w:rPr>
        <w:t>Verniz em superfície de madeira</w:t>
      </w:r>
      <w:bookmarkEnd w:id="25"/>
    </w:p>
    <w:p w14:paraId="54132F84"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6" w:name="_Toc113006867"/>
      <w:r w:rsidRPr="0011041F">
        <w:rPr>
          <w:rFonts w:ascii="Arial" w:hAnsi="Arial" w:cs="Arial"/>
          <w:bCs/>
          <w:sz w:val="24"/>
          <w:szCs w:val="24"/>
          <w:lang w:eastAsia="en-US"/>
        </w:rPr>
        <w:t>Fornecimento e montagem de estrutura metálica em perfil metalon, sem pintura</w:t>
      </w:r>
      <w:bookmarkEnd w:id="26"/>
    </w:p>
    <w:p w14:paraId="7F12B05E" w14:textId="77777777" w:rsidR="00792119"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7" w:name="_Toc113006868"/>
      <w:r w:rsidRPr="0011041F">
        <w:rPr>
          <w:rFonts w:ascii="Arial" w:hAnsi="Arial" w:cs="Arial"/>
          <w:bCs/>
          <w:sz w:val="24"/>
          <w:szCs w:val="24"/>
          <w:lang w:eastAsia="en-US"/>
        </w:rPr>
        <w:t>Esmalte à base água em superfície metálica, inclusive preparo</w:t>
      </w:r>
      <w:bookmarkEnd w:id="27"/>
    </w:p>
    <w:p w14:paraId="0E00FDBE" w14:textId="0B05090D" w:rsidR="00F217F4" w:rsidRPr="0011041F" w:rsidRDefault="00792119" w:rsidP="00346C11">
      <w:pPr>
        <w:pStyle w:val="PargrafodaLista"/>
        <w:keepNext/>
        <w:keepLines/>
        <w:numPr>
          <w:ilvl w:val="0"/>
          <w:numId w:val="1"/>
        </w:numPr>
        <w:spacing w:before="200" w:line="276" w:lineRule="auto"/>
        <w:ind w:left="709"/>
        <w:outlineLvl w:val="2"/>
        <w:rPr>
          <w:rFonts w:ascii="Arial" w:hAnsi="Arial" w:cs="Arial"/>
          <w:bCs/>
          <w:sz w:val="24"/>
          <w:szCs w:val="24"/>
          <w:lang w:eastAsia="en-US"/>
        </w:rPr>
      </w:pPr>
      <w:bookmarkStart w:id="28" w:name="_Toc113006869"/>
      <w:r w:rsidRPr="0011041F">
        <w:rPr>
          <w:rFonts w:ascii="Arial" w:hAnsi="Arial" w:cs="Arial"/>
          <w:bCs/>
          <w:sz w:val="24"/>
          <w:szCs w:val="24"/>
          <w:lang w:eastAsia="en-US"/>
        </w:rPr>
        <w:t>Tela ondulada em aço galvanizado fio 10 BWG, malha de 1´</w:t>
      </w:r>
      <w:bookmarkEnd w:id="28"/>
    </w:p>
    <w:p w14:paraId="21DB2E54" w14:textId="77777777" w:rsidR="00792119" w:rsidRPr="0011041F" w:rsidRDefault="00792119" w:rsidP="00792119">
      <w:pPr>
        <w:pStyle w:val="PargrafodaLista"/>
        <w:keepNext/>
        <w:keepLines/>
        <w:spacing w:before="200" w:line="276" w:lineRule="auto"/>
        <w:outlineLvl w:val="2"/>
        <w:rPr>
          <w:rFonts w:ascii="Arial" w:hAnsi="Arial" w:cs="Arial"/>
          <w:b/>
          <w:bCs/>
          <w:sz w:val="24"/>
          <w:szCs w:val="24"/>
          <w:lang w:eastAsia="en-US"/>
        </w:rPr>
      </w:pPr>
    </w:p>
    <w:bookmarkEnd w:id="1"/>
    <w:p w14:paraId="1E5E478B" w14:textId="53D2AB5E" w:rsidR="00627BD9" w:rsidRPr="0011041F" w:rsidRDefault="00644A2B" w:rsidP="00164918">
      <w:pPr>
        <w:jc w:val="both"/>
        <w:rPr>
          <w:rFonts w:ascii="Arial" w:hAnsi="Arial" w:cs="Arial"/>
          <w:color w:val="000000"/>
          <w:sz w:val="24"/>
          <w:szCs w:val="24"/>
        </w:rPr>
      </w:pPr>
      <w:r w:rsidRPr="0011041F">
        <w:rPr>
          <w:rFonts w:ascii="Arial" w:hAnsi="Arial" w:cs="Arial"/>
          <w:color w:val="000000"/>
          <w:sz w:val="24"/>
          <w:szCs w:val="24"/>
        </w:rPr>
        <w:t xml:space="preserve">As fundações serão executadas de acordo com </w:t>
      </w:r>
      <w:r w:rsidR="000C795F" w:rsidRPr="0011041F">
        <w:rPr>
          <w:rFonts w:ascii="Arial" w:hAnsi="Arial" w:cs="Arial"/>
          <w:color w:val="000000"/>
          <w:sz w:val="24"/>
          <w:szCs w:val="24"/>
        </w:rPr>
        <w:t>o projeto</w:t>
      </w:r>
      <w:r w:rsidRPr="0011041F">
        <w:rPr>
          <w:rFonts w:ascii="Arial" w:hAnsi="Arial" w:cs="Arial"/>
          <w:color w:val="000000"/>
          <w:sz w:val="24"/>
          <w:szCs w:val="24"/>
        </w:rPr>
        <w:t xml:space="preserve"> em </w:t>
      </w:r>
      <w:r w:rsidR="00627BD9" w:rsidRPr="0011041F">
        <w:rPr>
          <w:rFonts w:ascii="Arial" w:hAnsi="Arial" w:cs="Arial"/>
          <w:color w:val="000000"/>
          <w:sz w:val="24"/>
          <w:szCs w:val="24"/>
        </w:rPr>
        <w:t xml:space="preserve">brocas de concreto armado, com diâmetro de 25 cm, escavadas manualmente, com </w:t>
      </w:r>
      <w:r w:rsidR="00164918" w:rsidRPr="0011041F">
        <w:rPr>
          <w:rFonts w:ascii="Arial" w:hAnsi="Arial" w:cs="Arial"/>
          <w:color w:val="000000"/>
          <w:sz w:val="24"/>
          <w:szCs w:val="24"/>
        </w:rPr>
        <w:t xml:space="preserve">profundidade e </w:t>
      </w:r>
      <w:r w:rsidR="007869BD" w:rsidRPr="0011041F">
        <w:rPr>
          <w:rFonts w:ascii="Arial" w:hAnsi="Arial" w:cs="Arial"/>
          <w:color w:val="000000"/>
          <w:sz w:val="24"/>
          <w:szCs w:val="24"/>
        </w:rPr>
        <w:t xml:space="preserve">blocos </w:t>
      </w:r>
      <w:r w:rsidR="00164918" w:rsidRPr="0011041F">
        <w:rPr>
          <w:rFonts w:ascii="Arial" w:hAnsi="Arial" w:cs="Arial"/>
          <w:color w:val="000000"/>
          <w:sz w:val="24"/>
          <w:szCs w:val="24"/>
        </w:rPr>
        <w:t>de acordo com o projeto</w:t>
      </w:r>
      <w:r w:rsidR="00627BD9" w:rsidRPr="0011041F">
        <w:rPr>
          <w:rFonts w:ascii="Arial" w:hAnsi="Arial" w:cs="Arial"/>
          <w:color w:val="000000"/>
          <w:sz w:val="24"/>
          <w:szCs w:val="24"/>
        </w:rPr>
        <w:t xml:space="preserve">. Lastro de pedra britada, </w:t>
      </w:r>
      <w:r w:rsidR="007869BD" w:rsidRPr="0011041F">
        <w:rPr>
          <w:rFonts w:ascii="Arial" w:hAnsi="Arial" w:cs="Arial"/>
          <w:color w:val="000000"/>
          <w:sz w:val="24"/>
          <w:szCs w:val="24"/>
        </w:rPr>
        <w:t xml:space="preserve">armadura em barra de aço CA-50, </w:t>
      </w:r>
      <w:r w:rsidR="00BC5E8E" w:rsidRPr="0011041F">
        <w:rPr>
          <w:rFonts w:ascii="Arial" w:hAnsi="Arial" w:cs="Arial"/>
          <w:color w:val="000000"/>
          <w:sz w:val="24"/>
          <w:szCs w:val="24"/>
        </w:rPr>
        <w:t>e</w:t>
      </w:r>
      <w:r w:rsidR="007869BD" w:rsidRPr="0011041F">
        <w:rPr>
          <w:rFonts w:ascii="Arial" w:hAnsi="Arial" w:cs="Arial"/>
          <w:color w:val="000000"/>
          <w:sz w:val="24"/>
          <w:szCs w:val="24"/>
        </w:rPr>
        <w:t xml:space="preserve"> </w:t>
      </w:r>
      <w:r w:rsidR="00627BD9" w:rsidRPr="0011041F">
        <w:rPr>
          <w:rFonts w:ascii="Arial" w:hAnsi="Arial" w:cs="Arial"/>
          <w:color w:val="000000"/>
          <w:sz w:val="24"/>
          <w:szCs w:val="24"/>
        </w:rPr>
        <w:t xml:space="preserve">bloco de concreto </w:t>
      </w:r>
      <w:r w:rsidR="007869BD" w:rsidRPr="0011041F">
        <w:rPr>
          <w:rFonts w:ascii="Arial" w:hAnsi="Arial" w:cs="Arial"/>
          <w:color w:val="000000"/>
          <w:sz w:val="24"/>
          <w:szCs w:val="24"/>
        </w:rPr>
        <w:t>executada em concreto usinado (</w:t>
      </w:r>
      <w:r w:rsidR="00FF0319" w:rsidRPr="0011041F">
        <w:rPr>
          <w:rFonts w:ascii="Arial" w:hAnsi="Arial" w:cs="Arial"/>
          <w:color w:val="000000"/>
          <w:sz w:val="24"/>
          <w:szCs w:val="24"/>
        </w:rPr>
        <w:t>Fck</w:t>
      </w:r>
      <w:r w:rsidR="007869BD" w:rsidRPr="0011041F">
        <w:rPr>
          <w:rFonts w:ascii="Arial" w:hAnsi="Arial" w:cs="Arial"/>
          <w:color w:val="000000"/>
          <w:sz w:val="24"/>
          <w:szCs w:val="24"/>
        </w:rPr>
        <w:t xml:space="preserve"> 2</w:t>
      </w:r>
      <w:r w:rsidR="00627BD9" w:rsidRPr="0011041F">
        <w:rPr>
          <w:rFonts w:ascii="Arial" w:hAnsi="Arial" w:cs="Arial"/>
          <w:color w:val="000000"/>
          <w:sz w:val="24"/>
          <w:szCs w:val="24"/>
        </w:rPr>
        <w:t>0</w:t>
      </w:r>
      <w:r w:rsidR="007869BD" w:rsidRPr="0011041F">
        <w:rPr>
          <w:rFonts w:ascii="Arial" w:hAnsi="Arial" w:cs="Arial"/>
          <w:color w:val="000000"/>
          <w:sz w:val="24"/>
          <w:szCs w:val="24"/>
        </w:rPr>
        <w:t>,0 Mpa)</w:t>
      </w:r>
      <w:r w:rsidRPr="0011041F">
        <w:rPr>
          <w:rFonts w:ascii="Arial" w:hAnsi="Arial" w:cs="Arial"/>
          <w:color w:val="000000"/>
          <w:sz w:val="24"/>
          <w:szCs w:val="24"/>
        </w:rPr>
        <w:t xml:space="preserve"> nas dimensões conforme projeto.</w:t>
      </w:r>
      <w:r w:rsidR="007869BD" w:rsidRPr="0011041F">
        <w:rPr>
          <w:rFonts w:ascii="Arial" w:hAnsi="Arial" w:cs="Arial"/>
          <w:color w:val="000000"/>
          <w:sz w:val="24"/>
          <w:szCs w:val="24"/>
        </w:rPr>
        <w:t xml:space="preserve"> Deverá</w:t>
      </w:r>
      <w:r w:rsidRPr="0011041F">
        <w:rPr>
          <w:rFonts w:ascii="Arial" w:hAnsi="Arial" w:cs="Arial"/>
          <w:color w:val="000000"/>
          <w:sz w:val="24"/>
          <w:szCs w:val="24"/>
        </w:rPr>
        <w:t xml:space="preserve"> ser feita à impermeabilização </w:t>
      </w:r>
      <w:r w:rsidR="007869BD" w:rsidRPr="0011041F">
        <w:rPr>
          <w:rFonts w:ascii="Arial" w:hAnsi="Arial" w:cs="Arial"/>
          <w:color w:val="000000"/>
          <w:sz w:val="24"/>
          <w:szCs w:val="24"/>
        </w:rPr>
        <w:t>em pintura de asfalto oxidado com solventes orgânicos, sobre massa.</w:t>
      </w:r>
      <w:bookmarkStart w:id="29" w:name="_Toc474493501"/>
      <w:r w:rsidR="00627BD9" w:rsidRPr="0011041F">
        <w:rPr>
          <w:rFonts w:ascii="Arial" w:hAnsi="Arial" w:cs="Arial"/>
          <w:color w:val="000000"/>
          <w:sz w:val="24"/>
          <w:szCs w:val="24"/>
        </w:rPr>
        <w:t xml:space="preserve"> A alvenaria será em bloco de concreto de vedação 14 x 19 x 39 cm, conforme projeto. </w:t>
      </w:r>
    </w:p>
    <w:p w14:paraId="1232F2D5" w14:textId="19F43E49" w:rsidR="007A588C" w:rsidRPr="0011041F" w:rsidRDefault="00627BD9" w:rsidP="00164918">
      <w:pPr>
        <w:jc w:val="both"/>
        <w:rPr>
          <w:rFonts w:ascii="Arial" w:hAnsi="Arial" w:cs="Arial"/>
          <w:color w:val="000000"/>
          <w:sz w:val="24"/>
          <w:szCs w:val="24"/>
        </w:rPr>
      </w:pPr>
      <w:r w:rsidRPr="0011041F">
        <w:rPr>
          <w:rFonts w:ascii="Arial" w:hAnsi="Arial" w:cs="Arial"/>
          <w:color w:val="000000"/>
          <w:sz w:val="24"/>
          <w:szCs w:val="24"/>
        </w:rPr>
        <w:t xml:space="preserve">Para o assento, que será em concreto/cimentado, deverá ser feita a forma plana em compensado para estrutura convencional, executado em concreto não estrutural executado no local. </w:t>
      </w:r>
      <w:r w:rsidR="001C0E7C" w:rsidRPr="0011041F">
        <w:rPr>
          <w:rFonts w:ascii="Arial" w:hAnsi="Arial" w:cs="Arial"/>
          <w:color w:val="000000"/>
          <w:sz w:val="24"/>
          <w:szCs w:val="24"/>
        </w:rPr>
        <w:t xml:space="preserve">O banco receberá chapisco, emboço desempenado com espuma de poliéster e </w:t>
      </w:r>
      <w:r w:rsidR="001C0E7C" w:rsidRPr="0011041F">
        <w:rPr>
          <w:rFonts w:ascii="Arial" w:hAnsi="Arial" w:cs="Arial"/>
          <w:color w:val="000000"/>
          <w:sz w:val="24"/>
          <w:szCs w:val="24"/>
        </w:rPr>
        <w:lastRenderedPageBreak/>
        <w:t>cimentado desempenado</w:t>
      </w:r>
      <w:r w:rsidR="00792119" w:rsidRPr="0011041F">
        <w:rPr>
          <w:rFonts w:ascii="Arial" w:hAnsi="Arial" w:cs="Arial"/>
          <w:color w:val="000000"/>
          <w:sz w:val="24"/>
          <w:szCs w:val="24"/>
        </w:rPr>
        <w:t>, os assentos de madeira deverão ser executados com madeira cumaru ou similar</w:t>
      </w:r>
      <w:r w:rsidR="001C0E7C" w:rsidRPr="0011041F">
        <w:rPr>
          <w:rFonts w:ascii="Arial" w:hAnsi="Arial" w:cs="Arial"/>
          <w:color w:val="000000"/>
          <w:sz w:val="24"/>
          <w:szCs w:val="24"/>
        </w:rPr>
        <w:t>. Após seco, receberá aplicação de resina acrílica plastificante</w:t>
      </w:r>
      <w:r w:rsidR="00792119" w:rsidRPr="0011041F">
        <w:rPr>
          <w:rFonts w:ascii="Arial" w:hAnsi="Arial" w:cs="Arial"/>
          <w:color w:val="000000"/>
          <w:sz w:val="24"/>
          <w:szCs w:val="24"/>
        </w:rPr>
        <w:t xml:space="preserve"> e Tinta látex antimofo.</w:t>
      </w:r>
    </w:p>
    <w:p w14:paraId="3C2EF2DA" w14:textId="7E4A4DCE" w:rsidR="001C0E7C" w:rsidRPr="0011041F" w:rsidRDefault="001C0E7C" w:rsidP="00164918">
      <w:pPr>
        <w:jc w:val="both"/>
        <w:rPr>
          <w:rFonts w:ascii="Arial" w:hAnsi="Arial" w:cs="Arial"/>
          <w:color w:val="000000"/>
          <w:sz w:val="24"/>
          <w:szCs w:val="24"/>
        </w:rPr>
      </w:pPr>
      <w:r w:rsidRPr="0011041F">
        <w:rPr>
          <w:rFonts w:ascii="Arial" w:hAnsi="Arial" w:cs="Arial"/>
          <w:color w:val="000000"/>
          <w:sz w:val="24"/>
          <w:szCs w:val="24"/>
        </w:rPr>
        <w:t xml:space="preserve">A estrutura metálica será fornecida e montada em perfil metalon, sem pintura (Cobertura e Pergolado). A pintura será em </w:t>
      </w:r>
      <w:r w:rsidR="007A588C" w:rsidRPr="0011041F">
        <w:rPr>
          <w:rFonts w:ascii="Arial" w:hAnsi="Arial" w:cs="Arial"/>
          <w:color w:val="000000"/>
          <w:sz w:val="24"/>
          <w:szCs w:val="24"/>
        </w:rPr>
        <w:t>esmalte à base água em superfície metálica</w:t>
      </w:r>
      <w:r w:rsidRPr="0011041F">
        <w:rPr>
          <w:rFonts w:ascii="Arial" w:hAnsi="Arial" w:cs="Arial"/>
          <w:color w:val="000000"/>
          <w:sz w:val="24"/>
          <w:szCs w:val="24"/>
        </w:rPr>
        <w:t xml:space="preserve">,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conforme projeto. A estrutura terá a instalação de tela ondulada em aço galvanizado fio 10 BWG, com malha de 1’, também pintada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w:t>
      </w:r>
    </w:p>
    <w:p w14:paraId="734E27CB" w14:textId="375ACDFB" w:rsidR="00EA519D" w:rsidRPr="0011041F" w:rsidRDefault="00EA519D" w:rsidP="00EA519D">
      <w:pPr>
        <w:spacing w:line="276" w:lineRule="auto"/>
        <w:jc w:val="both"/>
        <w:rPr>
          <w:rFonts w:ascii="Arial" w:hAnsi="Arial" w:cs="Arial"/>
          <w:color w:val="000000"/>
          <w:sz w:val="24"/>
          <w:szCs w:val="24"/>
        </w:rPr>
      </w:pPr>
      <w:r w:rsidRPr="0011041F">
        <w:rPr>
          <w:rFonts w:ascii="Arial" w:hAnsi="Arial" w:cs="Arial"/>
          <w:color w:val="000000"/>
          <w:sz w:val="24"/>
          <w:szCs w:val="24"/>
        </w:rPr>
        <w:t>A execução dos serviços de pintura deverá seguir rigorosamente as especificações dos fabricantes das tintas e conforme projeto. As superfícies a serem pintadas serão cuidadosamente preparadas de acordo com o tipo de pintura a que se destinarem. Pintura utilizando esmalte a base se água em superfície metálica, na parte de baixo da estrutura e cobertura metálica. Fornecimento de toda a mão de obra especializada ou não, ferramentas necessárias à execução dos serviços. Incluí eventuais reparos na superfície a ser pintada, andaimes, torres e limpeza, além da proteção das demais áreas com o intuito de preservar os trabalhos já concluídos e a manutenção geral do canteiro de obras em condições ideais.</w:t>
      </w:r>
    </w:p>
    <w:p w14:paraId="15CD1767" w14:textId="77777777" w:rsidR="00164918" w:rsidRPr="0011041F" w:rsidRDefault="00164918" w:rsidP="00296694">
      <w:pPr>
        <w:rPr>
          <w:rFonts w:ascii="Arial" w:hAnsi="Arial" w:cs="Arial"/>
          <w:b/>
          <w:color w:val="000000"/>
          <w:sz w:val="24"/>
          <w:szCs w:val="24"/>
        </w:rPr>
      </w:pPr>
    </w:p>
    <w:p w14:paraId="7807890E" w14:textId="56309DD1" w:rsidR="00164918" w:rsidRPr="0011041F" w:rsidRDefault="00200620" w:rsidP="00296694">
      <w:pPr>
        <w:pStyle w:val="Ttulo2"/>
        <w:jc w:val="left"/>
        <w:rPr>
          <w:rFonts w:ascii="Arial" w:hAnsi="Arial" w:cs="Arial"/>
          <w:bCs w:val="0"/>
          <w:u w:val="single"/>
          <w:lang w:eastAsia="en-US"/>
        </w:rPr>
      </w:pPr>
      <w:bookmarkStart w:id="30" w:name="_Toc113006870"/>
      <w:r w:rsidRPr="0011041F">
        <w:rPr>
          <w:rFonts w:ascii="Arial" w:hAnsi="Arial" w:cs="Arial"/>
          <w:bCs w:val="0"/>
          <w:u w:val="single"/>
          <w:lang w:eastAsia="en-US"/>
        </w:rPr>
        <w:t>1.2 -</w:t>
      </w:r>
      <w:r w:rsidR="00FA01B3" w:rsidRPr="0011041F">
        <w:rPr>
          <w:rFonts w:ascii="Arial" w:hAnsi="Arial" w:cs="Arial"/>
          <w:u w:val="single"/>
          <w:lang w:eastAsia="en-US"/>
        </w:rPr>
        <w:t xml:space="preserve"> </w:t>
      </w:r>
      <w:r w:rsidR="001C0E7C" w:rsidRPr="0011041F">
        <w:rPr>
          <w:rFonts w:ascii="Arial" w:hAnsi="Arial" w:cs="Arial"/>
          <w:u w:val="single"/>
          <w:lang w:eastAsia="en-US"/>
        </w:rPr>
        <w:t>REVESTIMENTO</w:t>
      </w:r>
      <w:bookmarkEnd w:id="30"/>
    </w:p>
    <w:p w14:paraId="5421D898" w14:textId="77777777" w:rsidR="00164918" w:rsidRPr="0011041F" w:rsidRDefault="00164918" w:rsidP="00164918">
      <w:pPr>
        <w:jc w:val="both"/>
        <w:rPr>
          <w:rFonts w:ascii="Arial" w:hAnsi="Arial" w:cs="Arial"/>
          <w:b/>
          <w:bCs/>
          <w:sz w:val="24"/>
          <w:szCs w:val="24"/>
          <w:lang w:eastAsia="en-US"/>
        </w:rPr>
      </w:pPr>
    </w:p>
    <w:p w14:paraId="317F1876" w14:textId="3F60AA33" w:rsidR="00164918" w:rsidRPr="0011041F" w:rsidRDefault="00200620" w:rsidP="00164918">
      <w:pPr>
        <w:jc w:val="both"/>
        <w:rPr>
          <w:rFonts w:ascii="Arial" w:hAnsi="Arial" w:cs="Arial"/>
          <w:b/>
          <w:bCs/>
          <w:sz w:val="24"/>
          <w:szCs w:val="24"/>
          <w:lang w:eastAsia="en-US"/>
        </w:rPr>
      </w:pPr>
      <w:r w:rsidRPr="0011041F">
        <w:rPr>
          <w:rFonts w:ascii="Arial" w:hAnsi="Arial" w:cs="Arial"/>
          <w:b/>
          <w:bCs/>
          <w:sz w:val="24"/>
          <w:szCs w:val="24"/>
          <w:lang w:eastAsia="en-US"/>
        </w:rPr>
        <w:t>ITENS</w:t>
      </w:r>
    </w:p>
    <w:p w14:paraId="73DA2727" w14:textId="77777777" w:rsidR="00164918" w:rsidRPr="0011041F" w:rsidRDefault="00164918" w:rsidP="00164918">
      <w:pPr>
        <w:jc w:val="both"/>
        <w:rPr>
          <w:rFonts w:ascii="Arial" w:hAnsi="Arial" w:cs="Arial"/>
          <w:b/>
          <w:bCs/>
          <w:sz w:val="24"/>
          <w:szCs w:val="24"/>
          <w:lang w:eastAsia="en-US"/>
        </w:rPr>
      </w:pPr>
    </w:p>
    <w:p w14:paraId="2E0EA22A"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1" w:name="_Toc113006871"/>
      <w:r w:rsidRPr="0011041F">
        <w:rPr>
          <w:rFonts w:ascii="Arial" w:hAnsi="Arial" w:cs="Arial"/>
          <w:bCs/>
          <w:sz w:val="24"/>
          <w:szCs w:val="24"/>
          <w:lang w:eastAsia="en-US"/>
        </w:rPr>
        <w:t>Regularização e compactação mecanizada de superfície, sem controle do proctor normal</w:t>
      </w:r>
      <w:bookmarkEnd w:id="31"/>
    </w:p>
    <w:p w14:paraId="026FE46D"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2" w:name="_Toc113006872"/>
      <w:r w:rsidRPr="0011041F">
        <w:rPr>
          <w:rFonts w:ascii="Arial" w:hAnsi="Arial" w:cs="Arial"/>
          <w:bCs/>
          <w:sz w:val="24"/>
          <w:szCs w:val="24"/>
          <w:lang w:eastAsia="en-US"/>
        </w:rPr>
        <w:t>Lastro de pedra britada</w:t>
      </w:r>
      <w:bookmarkEnd w:id="32"/>
    </w:p>
    <w:p w14:paraId="199AE1CC"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3" w:name="_Toc113006873"/>
      <w:r w:rsidRPr="0011041F">
        <w:rPr>
          <w:rFonts w:ascii="Arial" w:hAnsi="Arial" w:cs="Arial"/>
          <w:bCs/>
          <w:sz w:val="24"/>
          <w:szCs w:val="24"/>
          <w:lang w:eastAsia="en-US"/>
        </w:rPr>
        <w:t>Concreto usinado, fck = 20 MPa</w:t>
      </w:r>
      <w:bookmarkEnd w:id="33"/>
    </w:p>
    <w:p w14:paraId="65D50B6D"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4" w:name="_Toc113006874"/>
      <w:r w:rsidRPr="0011041F">
        <w:rPr>
          <w:rFonts w:ascii="Arial" w:hAnsi="Arial" w:cs="Arial"/>
          <w:bCs/>
          <w:sz w:val="24"/>
          <w:szCs w:val="24"/>
          <w:lang w:eastAsia="en-US"/>
        </w:rPr>
        <w:t>Lançamento e adensamento de concreto ou massa em fundação</w:t>
      </w:r>
      <w:bookmarkEnd w:id="34"/>
    </w:p>
    <w:p w14:paraId="39244DE8"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5" w:name="_Toc113006875"/>
      <w:r w:rsidRPr="0011041F">
        <w:rPr>
          <w:rFonts w:ascii="Arial" w:hAnsi="Arial" w:cs="Arial"/>
          <w:bCs/>
          <w:sz w:val="24"/>
          <w:szCs w:val="24"/>
          <w:lang w:eastAsia="en-US"/>
        </w:rPr>
        <w:t>Argamassa de regularização e/ou proteção</w:t>
      </w:r>
      <w:bookmarkEnd w:id="35"/>
    </w:p>
    <w:p w14:paraId="40CD9A0B" w14:textId="77777777" w:rsidR="00200620"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6" w:name="_Toc113006876"/>
      <w:r w:rsidRPr="0011041F">
        <w:rPr>
          <w:rFonts w:ascii="Arial" w:hAnsi="Arial" w:cs="Arial"/>
          <w:bCs/>
          <w:sz w:val="24"/>
          <w:szCs w:val="24"/>
          <w:lang w:eastAsia="en-US"/>
        </w:rPr>
        <w:t>Placa cerâmica não esmaltada extrudada de alta resistência química e mecânica, espessura de 9 mm, uso industrial, assentado com argamassa colante industrial</w:t>
      </w:r>
      <w:bookmarkEnd w:id="36"/>
    </w:p>
    <w:p w14:paraId="3C02FAC7" w14:textId="2A9B6CE4" w:rsidR="00F217F4" w:rsidRPr="0011041F" w:rsidRDefault="00200620"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37" w:name="_Toc113006877"/>
      <w:r w:rsidRPr="0011041F">
        <w:rPr>
          <w:rFonts w:ascii="Arial" w:hAnsi="Arial" w:cs="Arial"/>
          <w:bCs/>
          <w:sz w:val="24"/>
          <w:szCs w:val="24"/>
          <w:lang w:eastAsia="en-US"/>
        </w:rPr>
        <w:t>Rejuntamento em placa cerâmica extrudada antiácida de 9 mm, com argamassa industrializada bicomponente à base de resina furânica, juntas acima de 3 até 6 mm</w:t>
      </w:r>
      <w:bookmarkEnd w:id="37"/>
    </w:p>
    <w:p w14:paraId="2999CDB1" w14:textId="77777777" w:rsidR="00200620" w:rsidRPr="0011041F" w:rsidRDefault="00200620" w:rsidP="00200620">
      <w:pPr>
        <w:pStyle w:val="PargrafodaLista"/>
        <w:keepNext/>
        <w:keepLines/>
        <w:spacing w:before="200" w:line="276" w:lineRule="auto"/>
        <w:ind w:left="709"/>
        <w:outlineLvl w:val="2"/>
        <w:rPr>
          <w:rFonts w:ascii="Arial" w:hAnsi="Arial" w:cs="Arial"/>
          <w:bCs/>
          <w:sz w:val="24"/>
          <w:szCs w:val="24"/>
          <w:lang w:eastAsia="en-US"/>
        </w:rPr>
      </w:pPr>
    </w:p>
    <w:bookmarkEnd w:id="29"/>
    <w:p w14:paraId="3C48A4E3" w14:textId="36EC3D9B" w:rsidR="00200620" w:rsidRPr="0011041F" w:rsidRDefault="001C0E7C" w:rsidP="00200620">
      <w:pPr>
        <w:jc w:val="both"/>
        <w:rPr>
          <w:rFonts w:ascii="Arial" w:hAnsi="Arial" w:cs="Arial"/>
          <w:color w:val="000000"/>
          <w:sz w:val="24"/>
          <w:szCs w:val="24"/>
        </w:rPr>
      </w:pPr>
      <w:r w:rsidRPr="0011041F">
        <w:rPr>
          <w:rFonts w:ascii="Arial" w:hAnsi="Arial" w:cs="Arial"/>
          <w:color w:val="000000"/>
          <w:sz w:val="24"/>
          <w:szCs w:val="24"/>
        </w:rPr>
        <w:t>Será feita a</w:t>
      </w:r>
      <w:r w:rsidR="00200620" w:rsidRPr="0011041F">
        <w:rPr>
          <w:rFonts w:ascii="Arial" w:hAnsi="Arial" w:cs="Arial"/>
          <w:color w:val="000000"/>
          <w:sz w:val="24"/>
          <w:szCs w:val="24"/>
        </w:rPr>
        <w:t xml:space="preserve"> Regularização e compactação mecanizada de superfície, sem controle do proctor normal</w:t>
      </w:r>
      <w:r w:rsidRPr="0011041F">
        <w:rPr>
          <w:rFonts w:ascii="Arial" w:hAnsi="Arial" w:cs="Arial"/>
          <w:color w:val="000000"/>
          <w:sz w:val="24"/>
          <w:szCs w:val="24"/>
        </w:rPr>
        <w:t xml:space="preserve"> em solo. Execução de contrapiso, com lastro de pedra britada e concreto usinado (Fck = 20 MPa). Deverá ser feita a regularização do solo com argamassa. Assentamento de placa cerâmica não esmaltada extrudada, 11 x 24 cm e espessura de 9 mm, da marca Gail, na </w:t>
      </w:r>
      <w:r w:rsidRPr="0011041F">
        <w:rPr>
          <w:rFonts w:ascii="Arial" w:hAnsi="Arial" w:cs="Arial"/>
          <w:b/>
          <w:bCs/>
          <w:color w:val="000000"/>
          <w:sz w:val="24"/>
          <w:szCs w:val="24"/>
        </w:rPr>
        <w:t>cor vermelha</w:t>
      </w:r>
      <w:r w:rsidRPr="0011041F">
        <w:rPr>
          <w:rFonts w:ascii="Arial" w:hAnsi="Arial" w:cs="Arial"/>
          <w:color w:val="000000"/>
          <w:sz w:val="24"/>
          <w:szCs w:val="24"/>
        </w:rPr>
        <w:t xml:space="preserve">, conforme calçada existente no local. O rejuntamento </w:t>
      </w:r>
      <w:r w:rsidR="00EA519D" w:rsidRPr="0011041F">
        <w:rPr>
          <w:rFonts w:ascii="Arial" w:hAnsi="Arial" w:cs="Arial"/>
          <w:color w:val="000000"/>
          <w:sz w:val="24"/>
          <w:szCs w:val="24"/>
        </w:rPr>
        <w:t xml:space="preserve">será com argamassa industrializada bicomponente a base de resina furanica, com junta entre 3 e 6 mm, conforme indicação de fabricante. </w:t>
      </w:r>
    </w:p>
    <w:p w14:paraId="131AFF2A" w14:textId="77777777" w:rsidR="00200620" w:rsidRPr="0011041F" w:rsidRDefault="00200620" w:rsidP="00200620">
      <w:pPr>
        <w:jc w:val="both"/>
        <w:rPr>
          <w:rFonts w:ascii="Arial" w:hAnsi="Arial" w:cs="Arial"/>
          <w:color w:val="000000"/>
          <w:sz w:val="24"/>
          <w:szCs w:val="24"/>
        </w:rPr>
      </w:pPr>
    </w:p>
    <w:p w14:paraId="713006DD" w14:textId="1511D59A" w:rsidR="00200620" w:rsidRPr="0011041F" w:rsidRDefault="00200620" w:rsidP="00296694">
      <w:pPr>
        <w:pStyle w:val="Ttulo2"/>
        <w:jc w:val="left"/>
        <w:rPr>
          <w:rFonts w:ascii="Arial" w:hAnsi="Arial" w:cs="Arial"/>
          <w:bCs w:val="0"/>
          <w:u w:val="single"/>
          <w:lang w:eastAsia="en-US"/>
        </w:rPr>
      </w:pPr>
      <w:bookmarkStart w:id="38" w:name="_Toc113006878"/>
      <w:r w:rsidRPr="0011041F">
        <w:rPr>
          <w:rFonts w:ascii="Arial" w:hAnsi="Arial" w:cs="Arial"/>
          <w:bCs w:val="0"/>
          <w:u w:val="single"/>
          <w:lang w:eastAsia="en-US"/>
        </w:rPr>
        <w:t>1.3 -</w:t>
      </w:r>
      <w:r w:rsidRPr="0011041F">
        <w:rPr>
          <w:rFonts w:ascii="Arial" w:hAnsi="Arial" w:cs="Arial"/>
          <w:u w:val="single"/>
          <w:lang w:eastAsia="en-US"/>
        </w:rPr>
        <w:t xml:space="preserve"> LIMPEZA GERAL</w:t>
      </w:r>
      <w:bookmarkEnd w:id="38"/>
    </w:p>
    <w:p w14:paraId="683C286B" w14:textId="77777777" w:rsidR="00200620" w:rsidRPr="0011041F" w:rsidRDefault="00200620" w:rsidP="00200620">
      <w:pPr>
        <w:jc w:val="both"/>
        <w:rPr>
          <w:rFonts w:ascii="Arial" w:hAnsi="Arial" w:cs="Arial"/>
          <w:b/>
          <w:bCs/>
          <w:sz w:val="24"/>
          <w:szCs w:val="24"/>
          <w:lang w:eastAsia="en-US"/>
        </w:rPr>
      </w:pPr>
    </w:p>
    <w:p w14:paraId="66E788E7" w14:textId="3FF265B6" w:rsidR="00200620" w:rsidRPr="0011041F" w:rsidRDefault="00200620" w:rsidP="00200620">
      <w:pPr>
        <w:jc w:val="both"/>
        <w:rPr>
          <w:rFonts w:ascii="Arial" w:hAnsi="Arial" w:cs="Arial"/>
          <w:b/>
          <w:bCs/>
          <w:sz w:val="24"/>
          <w:szCs w:val="24"/>
          <w:lang w:eastAsia="en-US"/>
        </w:rPr>
      </w:pPr>
      <w:r w:rsidRPr="0011041F">
        <w:rPr>
          <w:rFonts w:ascii="Arial" w:hAnsi="Arial" w:cs="Arial"/>
          <w:b/>
          <w:bCs/>
          <w:sz w:val="24"/>
          <w:szCs w:val="24"/>
          <w:lang w:eastAsia="en-US"/>
        </w:rPr>
        <w:t>ITENS</w:t>
      </w:r>
    </w:p>
    <w:p w14:paraId="5DF82A03" w14:textId="77777777" w:rsidR="00200620" w:rsidRPr="0011041F" w:rsidRDefault="00200620" w:rsidP="00200620">
      <w:pPr>
        <w:jc w:val="both"/>
        <w:rPr>
          <w:rFonts w:ascii="Arial" w:hAnsi="Arial" w:cs="Arial"/>
          <w:b/>
          <w:bCs/>
          <w:sz w:val="24"/>
          <w:szCs w:val="24"/>
          <w:lang w:eastAsia="en-US"/>
        </w:rPr>
      </w:pPr>
    </w:p>
    <w:p w14:paraId="5B7C05AB" w14:textId="219E0D1C" w:rsidR="00200620" w:rsidRPr="0011041F" w:rsidRDefault="00200620" w:rsidP="00346C11">
      <w:pPr>
        <w:pStyle w:val="PargrafodaLista"/>
        <w:numPr>
          <w:ilvl w:val="0"/>
          <w:numId w:val="3"/>
        </w:numPr>
        <w:jc w:val="both"/>
        <w:rPr>
          <w:rFonts w:ascii="Arial" w:hAnsi="Arial" w:cs="Arial"/>
          <w:bCs/>
          <w:sz w:val="24"/>
          <w:szCs w:val="24"/>
          <w:lang w:eastAsia="en-US"/>
        </w:rPr>
      </w:pPr>
      <w:r w:rsidRPr="0011041F">
        <w:rPr>
          <w:rFonts w:ascii="Arial" w:hAnsi="Arial" w:cs="Arial"/>
          <w:bCs/>
          <w:sz w:val="24"/>
          <w:szCs w:val="24"/>
          <w:lang w:eastAsia="en-US"/>
        </w:rPr>
        <w:lastRenderedPageBreak/>
        <w:t>Limpeza complementar com hidrojateamento</w:t>
      </w:r>
    </w:p>
    <w:p w14:paraId="14709108" w14:textId="77777777" w:rsidR="00200620" w:rsidRPr="0011041F" w:rsidRDefault="00200620" w:rsidP="00200620">
      <w:pPr>
        <w:pStyle w:val="PargrafodaLista"/>
        <w:jc w:val="both"/>
        <w:rPr>
          <w:rFonts w:ascii="Arial" w:hAnsi="Arial" w:cs="Arial"/>
          <w:bCs/>
          <w:sz w:val="24"/>
          <w:szCs w:val="24"/>
          <w:lang w:eastAsia="en-US"/>
        </w:rPr>
      </w:pPr>
    </w:p>
    <w:p w14:paraId="0DBB9AD8" w14:textId="73D16CD5" w:rsidR="00200620" w:rsidRPr="0011041F" w:rsidRDefault="00D7516E" w:rsidP="00200620">
      <w:pPr>
        <w:autoSpaceDE w:val="0"/>
        <w:autoSpaceDN w:val="0"/>
        <w:adjustRightInd w:val="0"/>
        <w:rPr>
          <w:rFonts w:ascii="Arial" w:hAnsi="Arial" w:cs="Arial"/>
          <w:color w:val="000000"/>
          <w:sz w:val="24"/>
          <w:szCs w:val="24"/>
        </w:rPr>
      </w:pPr>
      <w:r w:rsidRPr="0011041F">
        <w:rPr>
          <w:rFonts w:ascii="Arial" w:hAnsi="Arial" w:cs="Arial"/>
          <w:color w:val="000000"/>
          <w:sz w:val="24"/>
          <w:szCs w:val="24"/>
        </w:rPr>
        <w:t>Será</w:t>
      </w:r>
      <w:r w:rsidR="00200620" w:rsidRPr="0011041F">
        <w:rPr>
          <w:rFonts w:ascii="Arial" w:hAnsi="Arial" w:cs="Arial"/>
          <w:color w:val="000000"/>
          <w:sz w:val="24"/>
          <w:szCs w:val="24"/>
        </w:rPr>
        <w:t xml:space="preserve"> executado o </w:t>
      </w:r>
      <w:r w:rsidR="00200620" w:rsidRPr="0011041F">
        <w:rPr>
          <w:rFonts w:ascii="Arial" w:hAnsi="Arial" w:cs="Arial"/>
          <w:sz w:val="24"/>
          <w:szCs w:val="24"/>
        </w:rPr>
        <w:t>serviço de limpeza complementar, de áreas em geral, por meio de jato d´água de alta pressão, inclusive com a utilização de produtos químicos, quando necessário, esta incluso o fornecimento de equipamentos, materiais de consumo e a mão-de-obra necessária para a execução do serviço.</w:t>
      </w:r>
    </w:p>
    <w:p w14:paraId="35D2D463" w14:textId="77777777" w:rsidR="0011041F" w:rsidRDefault="0011041F" w:rsidP="0011041F">
      <w:pPr>
        <w:pStyle w:val="Ttulo1"/>
        <w:jc w:val="left"/>
        <w:rPr>
          <w:bCs w:val="0"/>
          <w:sz w:val="24"/>
          <w:szCs w:val="24"/>
          <w:u w:val="single"/>
          <w:lang w:eastAsia="en-US"/>
        </w:rPr>
      </w:pPr>
      <w:bookmarkStart w:id="39" w:name="_Toc113006879"/>
    </w:p>
    <w:p w14:paraId="18BA6A6A" w14:textId="7C9D0FBC" w:rsidR="00200620" w:rsidRPr="0011041F" w:rsidRDefault="00D7516E" w:rsidP="0011041F">
      <w:pPr>
        <w:pStyle w:val="Ttulo1"/>
        <w:jc w:val="left"/>
        <w:rPr>
          <w:b w:val="0"/>
          <w:bCs w:val="0"/>
          <w:sz w:val="24"/>
          <w:szCs w:val="24"/>
          <w:u w:val="single"/>
          <w:lang w:eastAsia="en-US"/>
        </w:rPr>
      </w:pPr>
      <w:r w:rsidRPr="0011041F">
        <w:rPr>
          <w:bCs w:val="0"/>
          <w:sz w:val="24"/>
          <w:szCs w:val="24"/>
          <w:u w:val="single"/>
          <w:lang w:eastAsia="en-US"/>
        </w:rPr>
        <w:t xml:space="preserve">2 - </w:t>
      </w:r>
      <w:r w:rsidR="000C795F" w:rsidRPr="0011041F">
        <w:rPr>
          <w:sz w:val="24"/>
          <w:szCs w:val="24"/>
          <w:u w:val="single"/>
          <w:lang w:eastAsia="en-US"/>
        </w:rPr>
        <w:t>DECK 02</w:t>
      </w:r>
      <w:bookmarkEnd w:id="39"/>
    </w:p>
    <w:p w14:paraId="64241239" w14:textId="77777777" w:rsidR="00200620" w:rsidRPr="0011041F" w:rsidRDefault="00200620" w:rsidP="00200620">
      <w:pPr>
        <w:keepNext/>
        <w:keepLines/>
        <w:spacing w:before="200" w:line="276" w:lineRule="auto"/>
        <w:outlineLvl w:val="2"/>
        <w:rPr>
          <w:rFonts w:ascii="Arial" w:hAnsi="Arial" w:cs="Arial"/>
          <w:b/>
          <w:bCs/>
          <w:sz w:val="24"/>
          <w:szCs w:val="24"/>
          <w:lang w:eastAsia="en-US"/>
        </w:rPr>
      </w:pPr>
      <w:bookmarkStart w:id="40" w:name="_Toc113006880"/>
      <w:r w:rsidRPr="0011041F">
        <w:rPr>
          <w:rFonts w:ascii="Arial" w:hAnsi="Arial" w:cs="Arial"/>
          <w:b/>
          <w:bCs/>
          <w:sz w:val="24"/>
          <w:szCs w:val="24"/>
          <w:lang w:eastAsia="en-US"/>
        </w:rPr>
        <w:t>OBS.: O GUARDA CORPO DE MADEIRA, GRADIL METALICO E O PISO DE MADEIRA SERÃO DEMOLIDOS PELA CONTRATANTE (PM).</w:t>
      </w:r>
      <w:bookmarkEnd w:id="40"/>
    </w:p>
    <w:p w14:paraId="3D387DE5" w14:textId="77777777" w:rsidR="00296694" w:rsidRPr="0011041F" w:rsidRDefault="00296694" w:rsidP="00296694">
      <w:pPr>
        <w:pStyle w:val="Ttulo2"/>
        <w:jc w:val="left"/>
        <w:rPr>
          <w:rFonts w:ascii="Arial" w:hAnsi="Arial" w:cs="Arial"/>
          <w:bCs w:val="0"/>
          <w:u w:val="single"/>
          <w:lang w:eastAsia="en-US"/>
        </w:rPr>
      </w:pPr>
    </w:p>
    <w:p w14:paraId="39FAEE3F" w14:textId="0BBF0D28" w:rsidR="000C795F" w:rsidRPr="0011041F" w:rsidRDefault="00200620" w:rsidP="00296694">
      <w:pPr>
        <w:pStyle w:val="Ttulo2"/>
        <w:jc w:val="left"/>
        <w:rPr>
          <w:rFonts w:ascii="Arial" w:hAnsi="Arial" w:cs="Arial"/>
          <w:bCs w:val="0"/>
          <w:u w:val="single"/>
          <w:lang w:eastAsia="en-US"/>
        </w:rPr>
      </w:pPr>
      <w:bookmarkStart w:id="41" w:name="_Toc113006881"/>
      <w:r w:rsidRPr="0011041F">
        <w:rPr>
          <w:rFonts w:ascii="Arial" w:hAnsi="Arial" w:cs="Arial"/>
          <w:bCs w:val="0"/>
          <w:u w:val="single"/>
          <w:lang w:eastAsia="en-US"/>
        </w:rPr>
        <w:t>2.1 -</w:t>
      </w:r>
      <w:r w:rsidR="000C795F" w:rsidRPr="0011041F">
        <w:rPr>
          <w:rFonts w:ascii="Arial" w:hAnsi="Arial" w:cs="Arial"/>
          <w:u w:val="single"/>
          <w:lang w:eastAsia="en-US"/>
        </w:rPr>
        <w:t xml:space="preserve"> BANCO EM ALVENARIA E ESTRUTURAS METÁLICAS</w:t>
      </w:r>
      <w:bookmarkEnd w:id="41"/>
    </w:p>
    <w:p w14:paraId="6A92CA8A" w14:textId="2F2EA54A" w:rsidR="000C795F" w:rsidRPr="0011041F" w:rsidRDefault="00200620" w:rsidP="000C795F">
      <w:pPr>
        <w:keepNext/>
        <w:keepLines/>
        <w:spacing w:before="200" w:line="276" w:lineRule="auto"/>
        <w:outlineLvl w:val="2"/>
        <w:rPr>
          <w:rFonts w:ascii="Arial" w:hAnsi="Arial" w:cs="Arial"/>
          <w:b/>
          <w:bCs/>
          <w:sz w:val="24"/>
          <w:szCs w:val="24"/>
          <w:lang w:eastAsia="en-US"/>
        </w:rPr>
      </w:pPr>
      <w:bookmarkStart w:id="42" w:name="_Toc113006882"/>
      <w:r w:rsidRPr="0011041F">
        <w:rPr>
          <w:rFonts w:ascii="Arial" w:hAnsi="Arial" w:cs="Arial"/>
          <w:b/>
          <w:bCs/>
          <w:sz w:val="24"/>
          <w:szCs w:val="24"/>
          <w:lang w:eastAsia="en-US"/>
        </w:rPr>
        <w:t>ITENS</w:t>
      </w:r>
      <w:bookmarkEnd w:id="42"/>
    </w:p>
    <w:p w14:paraId="5A49322D"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3" w:name="_Toc113006883"/>
      <w:r w:rsidRPr="0011041F">
        <w:rPr>
          <w:rFonts w:ascii="Arial" w:hAnsi="Arial" w:cs="Arial"/>
          <w:bCs/>
          <w:sz w:val="24"/>
          <w:szCs w:val="24"/>
          <w:lang w:eastAsia="en-US"/>
        </w:rPr>
        <w:t>Broca em concreto armado diâmetro de 25 cm - completa</w:t>
      </w:r>
      <w:bookmarkEnd w:id="43"/>
    </w:p>
    <w:p w14:paraId="4516C915"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4" w:name="_Toc113006884"/>
      <w:r w:rsidRPr="0011041F">
        <w:rPr>
          <w:rFonts w:ascii="Arial" w:hAnsi="Arial" w:cs="Arial"/>
          <w:bCs/>
          <w:sz w:val="24"/>
          <w:szCs w:val="24"/>
          <w:lang w:eastAsia="en-US"/>
        </w:rPr>
        <w:t>Escavação manual em solo de 1ª e 2ª categoria em vala ou cava até 1,5 m</w:t>
      </w:r>
      <w:bookmarkEnd w:id="44"/>
    </w:p>
    <w:p w14:paraId="162CF137"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5" w:name="_Toc113006885"/>
      <w:r w:rsidRPr="0011041F">
        <w:rPr>
          <w:rFonts w:ascii="Arial" w:hAnsi="Arial" w:cs="Arial"/>
          <w:bCs/>
          <w:sz w:val="24"/>
          <w:szCs w:val="24"/>
          <w:lang w:eastAsia="en-US"/>
        </w:rPr>
        <w:t>Lastro de pedra britada</w:t>
      </w:r>
      <w:bookmarkEnd w:id="45"/>
    </w:p>
    <w:p w14:paraId="552E8280"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6" w:name="_Toc113006886"/>
      <w:r w:rsidRPr="0011041F">
        <w:rPr>
          <w:rFonts w:ascii="Arial" w:hAnsi="Arial" w:cs="Arial"/>
          <w:bCs/>
          <w:sz w:val="24"/>
          <w:szCs w:val="24"/>
          <w:lang w:eastAsia="en-US"/>
        </w:rPr>
        <w:t>Armadura em barra de aço CA-50 (A ou B) fyk = 500 MPa</w:t>
      </w:r>
      <w:bookmarkEnd w:id="46"/>
    </w:p>
    <w:p w14:paraId="74515930"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7" w:name="_Toc113006887"/>
      <w:r w:rsidRPr="0011041F">
        <w:rPr>
          <w:rFonts w:ascii="Arial" w:hAnsi="Arial" w:cs="Arial"/>
          <w:bCs/>
          <w:sz w:val="24"/>
          <w:szCs w:val="24"/>
          <w:lang w:eastAsia="en-US"/>
        </w:rPr>
        <w:t>Armadura em barra de aço CA-60 (A ou B) fyk = 600 MPa</w:t>
      </w:r>
      <w:bookmarkEnd w:id="47"/>
    </w:p>
    <w:p w14:paraId="6FD78DD5"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8" w:name="_Toc113006888"/>
      <w:r w:rsidRPr="0011041F">
        <w:rPr>
          <w:rFonts w:ascii="Arial" w:hAnsi="Arial" w:cs="Arial"/>
          <w:bCs/>
          <w:sz w:val="24"/>
          <w:szCs w:val="24"/>
          <w:lang w:eastAsia="en-US"/>
        </w:rPr>
        <w:t>Concreto usinado, fck = 20 MPa</w:t>
      </w:r>
      <w:bookmarkEnd w:id="48"/>
    </w:p>
    <w:p w14:paraId="3B6906E9"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49" w:name="_Toc113006889"/>
      <w:r w:rsidRPr="0011041F">
        <w:rPr>
          <w:rFonts w:ascii="Arial" w:hAnsi="Arial" w:cs="Arial"/>
          <w:bCs/>
          <w:sz w:val="24"/>
          <w:szCs w:val="24"/>
          <w:lang w:eastAsia="en-US"/>
        </w:rPr>
        <w:t>Lançamento e adensamento de concreto ou massa em fundação</w:t>
      </w:r>
      <w:bookmarkEnd w:id="49"/>
    </w:p>
    <w:p w14:paraId="473AED17"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0" w:name="_Toc113006890"/>
      <w:r w:rsidRPr="0011041F">
        <w:rPr>
          <w:rFonts w:ascii="Arial" w:hAnsi="Arial" w:cs="Arial"/>
          <w:bCs/>
          <w:sz w:val="24"/>
          <w:szCs w:val="24"/>
          <w:lang w:eastAsia="en-US"/>
        </w:rPr>
        <w:t>Impermeabilização em pintura de asfalto oxidado com solventes orgânicos, sobre massa</w:t>
      </w:r>
      <w:bookmarkEnd w:id="50"/>
    </w:p>
    <w:p w14:paraId="3AA65A08"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1" w:name="_Toc113006891"/>
      <w:r w:rsidRPr="0011041F">
        <w:rPr>
          <w:rFonts w:ascii="Arial" w:hAnsi="Arial" w:cs="Arial"/>
          <w:bCs/>
          <w:sz w:val="24"/>
          <w:szCs w:val="24"/>
          <w:lang w:eastAsia="en-US"/>
        </w:rPr>
        <w:t>Alvenaria de bloco de concreto de vedação de 14 x 19 x 39 cm - classe C</w:t>
      </w:r>
      <w:bookmarkEnd w:id="51"/>
    </w:p>
    <w:p w14:paraId="1AD8B41C"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2" w:name="_Toc113006892"/>
      <w:r w:rsidRPr="0011041F">
        <w:rPr>
          <w:rFonts w:ascii="Arial" w:hAnsi="Arial" w:cs="Arial"/>
          <w:bCs/>
          <w:sz w:val="24"/>
          <w:szCs w:val="24"/>
          <w:lang w:eastAsia="en-US"/>
        </w:rPr>
        <w:t>Forma plana em compensado para estrutura convencional</w:t>
      </w:r>
      <w:bookmarkEnd w:id="52"/>
    </w:p>
    <w:p w14:paraId="0682496D"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3" w:name="_Toc113006893"/>
      <w:r w:rsidRPr="0011041F">
        <w:rPr>
          <w:rFonts w:ascii="Arial" w:hAnsi="Arial" w:cs="Arial"/>
          <w:bCs/>
          <w:sz w:val="24"/>
          <w:szCs w:val="24"/>
          <w:lang w:eastAsia="en-US"/>
        </w:rPr>
        <w:t>Armadura em tela soldada de aço</w:t>
      </w:r>
      <w:bookmarkEnd w:id="53"/>
    </w:p>
    <w:p w14:paraId="4F47975D"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4" w:name="_Toc113006894"/>
      <w:r w:rsidRPr="0011041F">
        <w:rPr>
          <w:rFonts w:ascii="Arial" w:hAnsi="Arial" w:cs="Arial"/>
          <w:bCs/>
          <w:sz w:val="24"/>
          <w:szCs w:val="24"/>
          <w:lang w:eastAsia="en-US"/>
        </w:rPr>
        <w:t>Concreto não estrutural executado no local, mínimo 300 kg cimento / m³</w:t>
      </w:r>
      <w:bookmarkEnd w:id="54"/>
    </w:p>
    <w:p w14:paraId="0886B08B"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5" w:name="_Toc113006895"/>
      <w:r w:rsidRPr="0011041F">
        <w:rPr>
          <w:rFonts w:ascii="Arial" w:hAnsi="Arial" w:cs="Arial"/>
          <w:bCs/>
          <w:sz w:val="24"/>
          <w:szCs w:val="24"/>
          <w:lang w:eastAsia="en-US"/>
        </w:rPr>
        <w:t>Lançamento e adensamento de concreto ou massa em estrutura</w:t>
      </w:r>
      <w:bookmarkEnd w:id="55"/>
    </w:p>
    <w:p w14:paraId="322F6B3C"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6" w:name="_Toc113006896"/>
      <w:r w:rsidRPr="0011041F">
        <w:rPr>
          <w:rFonts w:ascii="Arial" w:hAnsi="Arial" w:cs="Arial"/>
          <w:bCs/>
          <w:sz w:val="24"/>
          <w:szCs w:val="24"/>
          <w:lang w:eastAsia="en-US"/>
        </w:rPr>
        <w:t>Chapisco</w:t>
      </w:r>
      <w:bookmarkEnd w:id="56"/>
    </w:p>
    <w:p w14:paraId="6031B31D"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7" w:name="_Toc113006897"/>
      <w:r w:rsidRPr="0011041F">
        <w:rPr>
          <w:rFonts w:ascii="Arial" w:hAnsi="Arial" w:cs="Arial"/>
          <w:bCs/>
          <w:sz w:val="24"/>
          <w:szCs w:val="24"/>
          <w:lang w:eastAsia="en-US"/>
        </w:rPr>
        <w:t>Emboço desempenado com espuma de poliéster</w:t>
      </w:r>
      <w:bookmarkEnd w:id="57"/>
    </w:p>
    <w:p w14:paraId="6DB142F6"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8" w:name="_Toc113006898"/>
      <w:r w:rsidRPr="0011041F">
        <w:rPr>
          <w:rFonts w:ascii="Arial" w:hAnsi="Arial" w:cs="Arial"/>
          <w:bCs/>
          <w:sz w:val="24"/>
          <w:szCs w:val="24"/>
          <w:lang w:eastAsia="en-US"/>
        </w:rPr>
        <w:t>Cimentado desempenado</w:t>
      </w:r>
      <w:bookmarkEnd w:id="58"/>
    </w:p>
    <w:p w14:paraId="4462D8FE"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59" w:name="_Toc113006899"/>
      <w:r w:rsidRPr="0011041F">
        <w:rPr>
          <w:rFonts w:ascii="Arial" w:hAnsi="Arial" w:cs="Arial"/>
          <w:bCs/>
          <w:sz w:val="24"/>
          <w:szCs w:val="24"/>
          <w:lang w:eastAsia="en-US"/>
        </w:rPr>
        <w:t>Resina acrílica plastificante</w:t>
      </w:r>
      <w:bookmarkEnd w:id="59"/>
    </w:p>
    <w:p w14:paraId="1F2B6B68"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60" w:name="_Toc113006900"/>
      <w:r w:rsidRPr="0011041F">
        <w:rPr>
          <w:rFonts w:ascii="Arial" w:hAnsi="Arial" w:cs="Arial"/>
          <w:bCs/>
          <w:sz w:val="24"/>
          <w:szCs w:val="24"/>
          <w:lang w:eastAsia="en-US"/>
        </w:rPr>
        <w:t>Tinta látex antimofo em massa, inclusive preparo</w:t>
      </w:r>
      <w:bookmarkEnd w:id="60"/>
    </w:p>
    <w:p w14:paraId="5FC4342B"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61" w:name="_Toc113006901"/>
      <w:r w:rsidRPr="0011041F">
        <w:rPr>
          <w:rFonts w:ascii="Arial" w:hAnsi="Arial" w:cs="Arial"/>
          <w:bCs/>
          <w:sz w:val="24"/>
          <w:szCs w:val="24"/>
          <w:lang w:eastAsia="en-US"/>
        </w:rPr>
        <w:t>Fornecimento de peças diversas para estrutura em madeira (madeira cumaru)</w:t>
      </w:r>
      <w:bookmarkEnd w:id="61"/>
    </w:p>
    <w:p w14:paraId="05124917"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62" w:name="_Toc113006902"/>
      <w:r w:rsidRPr="0011041F">
        <w:rPr>
          <w:rFonts w:ascii="Arial" w:hAnsi="Arial" w:cs="Arial"/>
          <w:bCs/>
          <w:sz w:val="24"/>
          <w:szCs w:val="24"/>
          <w:lang w:eastAsia="en-US"/>
        </w:rPr>
        <w:t>Verniz em superfície de madeira</w:t>
      </w:r>
      <w:bookmarkEnd w:id="62"/>
    </w:p>
    <w:p w14:paraId="298AA750"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63" w:name="_Toc113006903"/>
      <w:r w:rsidRPr="0011041F">
        <w:rPr>
          <w:rFonts w:ascii="Arial" w:hAnsi="Arial" w:cs="Arial"/>
          <w:bCs/>
          <w:sz w:val="24"/>
          <w:szCs w:val="24"/>
          <w:lang w:eastAsia="en-US"/>
        </w:rPr>
        <w:t>Fornecimento e montagem de estrutura metálica em perfil metalon, sem pintura</w:t>
      </w:r>
      <w:bookmarkEnd w:id="63"/>
    </w:p>
    <w:p w14:paraId="47416521" w14:textId="77777777" w:rsidR="00200620" w:rsidRPr="0011041F" w:rsidRDefault="00200620"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64" w:name="_Toc113006904"/>
      <w:r w:rsidRPr="0011041F">
        <w:rPr>
          <w:rFonts w:ascii="Arial" w:hAnsi="Arial" w:cs="Arial"/>
          <w:bCs/>
          <w:sz w:val="24"/>
          <w:szCs w:val="24"/>
          <w:lang w:eastAsia="en-US"/>
        </w:rPr>
        <w:t>Esmalte à base água em superfície metálica, inclusive preparo</w:t>
      </w:r>
      <w:bookmarkEnd w:id="64"/>
    </w:p>
    <w:p w14:paraId="01981A2C" w14:textId="32D17E41" w:rsidR="000C795F" w:rsidRPr="0011041F" w:rsidRDefault="00200620" w:rsidP="00346C11">
      <w:pPr>
        <w:pStyle w:val="PargrafodaLista"/>
        <w:keepNext/>
        <w:keepLines/>
        <w:numPr>
          <w:ilvl w:val="0"/>
          <w:numId w:val="3"/>
        </w:numPr>
        <w:spacing w:before="200" w:line="276" w:lineRule="auto"/>
        <w:outlineLvl w:val="2"/>
        <w:rPr>
          <w:rFonts w:ascii="Arial" w:hAnsi="Arial" w:cs="Arial"/>
          <w:b/>
          <w:bCs/>
          <w:sz w:val="24"/>
          <w:szCs w:val="24"/>
          <w:lang w:eastAsia="en-US"/>
        </w:rPr>
      </w:pPr>
      <w:bookmarkStart w:id="65" w:name="_Toc113006905"/>
      <w:r w:rsidRPr="0011041F">
        <w:rPr>
          <w:rFonts w:ascii="Arial" w:hAnsi="Arial" w:cs="Arial"/>
          <w:bCs/>
          <w:sz w:val="24"/>
          <w:szCs w:val="24"/>
          <w:lang w:eastAsia="en-US"/>
        </w:rPr>
        <w:t>Tela ondulada em aço galvanizado fio 10 BWG, malha de 1´</w:t>
      </w:r>
      <w:bookmarkEnd w:id="65"/>
    </w:p>
    <w:p w14:paraId="0F303F99" w14:textId="77777777" w:rsidR="00200620" w:rsidRPr="0011041F" w:rsidRDefault="00200620" w:rsidP="00200620">
      <w:pPr>
        <w:pStyle w:val="PargrafodaLista"/>
        <w:keepNext/>
        <w:keepLines/>
        <w:spacing w:before="200" w:line="276" w:lineRule="auto"/>
        <w:outlineLvl w:val="2"/>
        <w:rPr>
          <w:rFonts w:ascii="Arial" w:hAnsi="Arial" w:cs="Arial"/>
          <w:b/>
          <w:bCs/>
          <w:sz w:val="24"/>
          <w:szCs w:val="24"/>
          <w:lang w:eastAsia="en-US"/>
        </w:rPr>
      </w:pPr>
    </w:p>
    <w:p w14:paraId="24C23055" w14:textId="77777777" w:rsidR="00F31CC4" w:rsidRPr="0011041F" w:rsidRDefault="00F31CC4" w:rsidP="00F31CC4">
      <w:pPr>
        <w:jc w:val="both"/>
        <w:rPr>
          <w:rFonts w:ascii="Arial" w:hAnsi="Arial" w:cs="Arial"/>
          <w:color w:val="000000"/>
          <w:sz w:val="24"/>
          <w:szCs w:val="24"/>
        </w:rPr>
      </w:pPr>
      <w:r w:rsidRPr="0011041F">
        <w:rPr>
          <w:rFonts w:ascii="Arial" w:hAnsi="Arial" w:cs="Arial"/>
          <w:color w:val="000000"/>
          <w:sz w:val="24"/>
          <w:szCs w:val="24"/>
        </w:rPr>
        <w:t xml:space="preserve">As fundações serão executadas de acordo com o projeto em brocas de concreto armado, com diâmetro de 25 cm, escavadas manualmente, com profundidade e blocos de acordo com o </w:t>
      </w:r>
      <w:r w:rsidRPr="0011041F">
        <w:rPr>
          <w:rFonts w:ascii="Arial" w:hAnsi="Arial" w:cs="Arial"/>
          <w:color w:val="000000"/>
          <w:sz w:val="24"/>
          <w:szCs w:val="24"/>
        </w:rPr>
        <w:lastRenderedPageBreak/>
        <w:t xml:space="preserve">projeto. Lastro de pedra britada, armadura em barra de aço CA-50, e bloco de concreto executada em concreto usinado (Fck 20,0 Mpa) nas dimensões conforme projeto. Deverá ser feita à impermeabilização em pintura de asfalto oxidado com solventes orgânicos, sobre massa. A alvenaria será em bloco de concreto de vedação 14 x 19 x 39 cm, conforme projeto. </w:t>
      </w:r>
    </w:p>
    <w:p w14:paraId="48C4EE71" w14:textId="77777777" w:rsidR="00F31CC4" w:rsidRPr="0011041F" w:rsidRDefault="00F31CC4" w:rsidP="00F31CC4">
      <w:pPr>
        <w:jc w:val="both"/>
        <w:rPr>
          <w:rFonts w:ascii="Arial" w:hAnsi="Arial" w:cs="Arial"/>
          <w:color w:val="000000"/>
          <w:sz w:val="24"/>
          <w:szCs w:val="24"/>
        </w:rPr>
      </w:pPr>
      <w:r w:rsidRPr="0011041F">
        <w:rPr>
          <w:rFonts w:ascii="Arial" w:hAnsi="Arial" w:cs="Arial"/>
          <w:color w:val="000000"/>
          <w:sz w:val="24"/>
          <w:szCs w:val="24"/>
        </w:rPr>
        <w:t>Para o assento, que será em concreto/cimentado, deverá ser feita a forma plana em compensado para estrutura convencional, executado em concreto não estrutural executado no local. O banco receberá chapisco, emboço desempenado com espuma de poliéster e cimentado desempenado, os assentos de madeira deverão ser executados com madeira cumaru ou similar. Após seco, receberá aplicação de resina acrílica plastificante e Tinta látex antimofo.</w:t>
      </w:r>
    </w:p>
    <w:p w14:paraId="678EA8E3" w14:textId="78A6A6C4" w:rsidR="000C795F" w:rsidRPr="0011041F" w:rsidRDefault="000C795F" w:rsidP="000C795F">
      <w:pPr>
        <w:jc w:val="both"/>
        <w:rPr>
          <w:rFonts w:ascii="Arial" w:hAnsi="Arial" w:cs="Arial"/>
          <w:color w:val="000000"/>
          <w:sz w:val="24"/>
          <w:szCs w:val="24"/>
        </w:rPr>
      </w:pPr>
      <w:r w:rsidRPr="0011041F">
        <w:rPr>
          <w:rFonts w:ascii="Arial" w:hAnsi="Arial" w:cs="Arial"/>
          <w:color w:val="000000"/>
          <w:sz w:val="24"/>
          <w:szCs w:val="24"/>
        </w:rPr>
        <w:t xml:space="preserve">Serão executadas mesas (2 unidades) e bancos (06 unidades) em alvenaria com bloco de concreto de vedação 14 x 19 x 39 cm, conforme projeto. Para o assento e o tampo da mesa, que será em concreto/cimentado, deverá ser feita a forma plana em compensado para estrutura convencional, executado em concreto não estrutural executado no local. O banco receberá chapisco, emboço desempenado com espuma de poliéster e cimentado desempenado. Após seco, receberá aplicação de resina acrílica plastificante. </w:t>
      </w:r>
    </w:p>
    <w:p w14:paraId="66F1F331" w14:textId="592A3FBC" w:rsidR="000C795F" w:rsidRPr="0011041F" w:rsidRDefault="000C795F" w:rsidP="000C795F">
      <w:pPr>
        <w:jc w:val="both"/>
        <w:rPr>
          <w:rFonts w:ascii="Arial" w:hAnsi="Arial" w:cs="Arial"/>
          <w:color w:val="000000"/>
          <w:sz w:val="24"/>
          <w:szCs w:val="24"/>
        </w:rPr>
      </w:pPr>
      <w:r w:rsidRPr="0011041F">
        <w:rPr>
          <w:rFonts w:ascii="Arial" w:hAnsi="Arial" w:cs="Arial"/>
          <w:color w:val="000000"/>
          <w:sz w:val="24"/>
          <w:szCs w:val="24"/>
        </w:rPr>
        <w:t xml:space="preserve">A estrutura metálica será fornecida e montada em perfil metalon, sem pintura (Cobertura e Pergolado). A pintura será em </w:t>
      </w:r>
      <w:r w:rsidR="007A588C" w:rsidRPr="0011041F">
        <w:rPr>
          <w:rFonts w:ascii="Arial" w:hAnsi="Arial" w:cs="Arial"/>
          <w:color w:val="000000"/>
          <w:sz w:val="24"/>
          <w:szCs w:val="24"/>
        </w:rPr>
        <w:t>esmalte a base de água em superfície metálica</w:t>
      </w:r>
      <w:r w:rsidRPr="0011041F">
        <w:rPr>
          <w:rFonts w:ascii="Arial" w:hAnsi="Arial" w:cs="Arial"/>
          <w:color w:val="000000"/>
          <w:sz w:val="24"/>
          <w:szCs w:val="24"/>
        </w:rPr>
        <w:t xml:space="preserve">,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conforme projeto. A estrutura terá a instalação de tela ondulada em aço galvanizado fio 10 BWG, com malha de 1’, também pintada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w:t>
      </w:r>
    </w:p>
    <w:p w14:paraId="324B1B50" w14:textId="77777777" w:rsidR="000C795F" w:rsidRPr="0011041F" w:rsidRDefault="000C795F" w:rsidP="000C795F">
      <w:pPr>
        <w:spacing w:line="276" w:lineRule="auto"/>
        <w:jc w:val="both"/>
        <w:rPr>
          <w:rFonts w:ascii="Arial" w:hAnsi="Arial" w:cs="Arial"/>
          <w:color w:val="000000"/>
          <w:sz w:val="24"/>
          <w:szCs w:val="24"/>
        </w:rPr>
      </w:pPr>
      <w:r w:rsidRPr="0011041F">
        <w:rPr>
          <w:rFonts w:ascii="Arial" w:hAnsi="Arial" w:cs="Arial"/>
          <w:color w:val="000000"/>
          <w:sz w:val="24"/>
          <w:szCs w:val="24"/>
        </w:rPr>
        <w:t>A execução dos serviços de pintura deverá seguir rigorosamente as especificações dos fabricantes das tintas e conforme projeto. As superfícies a serem pintadas serão cuidadosamente preparadas de acordo com o tipo de pintura a que se destinarem. Pintura utilizando esmalte a base se água em superfície metálica, na parte de baixo da estrutura e cobertura metálica. Fornecimento de toda a mão de obra especializada ou não, ferramentas necessárias à execução dos serviços. Incluí eventuais reparos na superfície a ser pintada, andaimes, torres e limpeza, além da proteção das demais áreas com o intuito de preservar os trabalhos já concluídos e a manutenção geral do canteiro de obras em condições ideais.</w:t>
      </w:r>
    </w:p>
    <w:p w14:paraId="06638E14" w14:textId="77777777" w:rsidR="000C795F" w:rsidRPr="0011041F" w:rsidRDefault="000C795F" w:rsidP="000C795F">
      <w:pPr>
        <w:jc w:val="both"/>
        <w:rPr>
          <w:rFonts w:ascii="Arial" w:hAnsi="Arial" w:cs="Arial"/>
          <w:color w:val="000000"/>
          <w:sz w:val="24"/>
          <w:szCs w:val="24"/>
        </w:rPr>
      </w:pPr>
    </w:p>
    <w:p w14:paraId="344E49B7" w14:textId="14559FAA" w:rsidR="000C795F" w:rsidRPr="0011041F" w:rsidRDefault="00F31CC4" w:rsidP="00296694">
      <w:pPr>
        <w:pStyle w:val="Ttulo2"/>
        <w:jc w:val="left"/>
        <w:rPr>
          <w:rFonts w:ascii="Arial" w:hAnsi="Arial" w:cs="Arial"/>
          <w:bCs w:val="0"/>
          <w:u w:val="single"/>
          <w:lang w:eastAsia="en-US"/>
        </w:rPr>
      </w:pPr>
      <w:bookmarkStart w:id="66" w:name="_Toc113006906"/>
      <w:r w:rsidRPr="0011041F">
        <w:rPr>
          <w:rFonts w:ascii="Arial" w:hAnsi="Arial" w:cs="Arial"/>
          <w:bCs w:val="0"/>
          <w:u w:val="single"/>
          <w:lang w:eastAsia="en-US"/>
        </w:rPr>
        <w:t>2.2 -</w:t>
      </w:r>
      <w:r w:rsidR="000C795F" w:rsidRPr="0011041F">
        <w:rPr>
          <w:rFonts w:ascii="Arial" w:hAnsi="Arial" w:cs="Arial"/>
          <w:u w:val="single"/>
          <w:lang w:eastAsia="en-US"/>
        </w:rPr>
        <w:t xml:space="preserve"> REVESTIMENTO</w:t>
      </w:r>
      <w:bookmarkEnd w:id="66"/>
    </w:p>
    <w:p w14:paraId="3A6ED104" w14:textId="77777777" w:rsidR="000C795F" w:rsidRPr="0011041F" w:rsidRDefault="000C795F" w:rsidP="000C795F">
      <w:pPr>
        <w:jc w:val="both"/>
        <w:rPr>
          <w:rFonts w:ascii="Arial" w:hAnsi="Arial" w:cs="Arial"/>
          <w:b/>
          <w:bCs/>
          <w:sz w:val="24"/>
          <w:szCs w:val="24"/>
          <w:lang w:eastAsia="en-US"/>
        </w:rPr>
      </w:pPr>
    </w:p>
    <w:p w14:paraId="61040891" w14:textId="77777777" w:rsidR="00B6114F" w:rsidRDefault="00F31CC4" w:rsidP="00B6114F">
      <w:pPr>
        <w:jc w:val="both"/>
        <w:rPr>
          <w:rFonts w:ascii="Arial" w:hAnsi="Arial" w:cs="Arial"/>
          <w:b/>
          <w:bCs/>
          <w:sz w:val="24"/>
          <w:szCs w:val="24"/>
          <w:lang w:eastAsia="en-US"/>
        </w:rPr>
      </w:pPr>
      <w:r w:rsidRPr="0011041F">
        <w:rPr>
          <w:rFonts w:ascii="Arial" w:hAnsi="Arial" w:cs="Arial"/>
          <w:b/>
          <w:bCs/>
          <w:sz w:val="24"/>
          <w:szCs w:val="24"/>
          <w:lang w:eastAsia="en-US"/>
        </w:rPr>
        <w:t>ITENS</w:t>
      </w:r>
      <w:bookmarkStart w:id="67" w:name="_Toc113006907"/>
    </w:p>
    <w:p w14:paraId="39FF1FFE" w14:textId="77777777" w:rsidR="00B6114F" w:rsidRDefault="00B6114F" w:rsidP="00B6114F">
      <w:pPr>
        <w:jc w:val="both"/>
        <w:rPr>
          <w:rFonts w:ascii="Arial" w:hAnsi="Arial" w:cs="Arial"/>
          <w:b/>
          <w:bCs/>
          <w:sz w:val="24"/>
          <w:szCs w:val="24"/>
          <w:lang w:eastAsia="en-US"/>
        </w:rPr>
      </w:pPr>
    </w:p>
    <w:p w14:paraId="731BF3C3" w14:textId="77777777"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Regularização e compactação mecanizada de superfície, sem controle do proctor normal</w:t>
      </w:r>
      <w:bookmarkStart w:id="68" w:name="_Toc113006908"/>
      <w:bookmarkEnd w:id="67"/>
    </w:p>
    <w:p w14:paraId="56AB905C" w14:textId="77777777"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Lastro de pedra britada</w:t>
      </w:r>
      <w:bookmarkStart w:id="69" w:name="_Toc113006909"/>
      <w:bookmarkEnd w:id="68"/>
    </w:p>
    <w:p w14:paraId="1C6E2EAB" w14:textId="15A45C6B"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Concreto usinado, fck = 20 M</w:t>
      </w:r>
      <w:r w:rsidR="00B6114F" w:rsidRPr="00B6114F">
        <w:rPr>
          <w:rFonts w:ascii="Arial" w:hAnsi="Arial" w:cs="Arial"/>
          <w:bCs/>
          <w:sz w:val="24"/>
          <w:szCs w:val="24"/>
          <w:lang w:eastAsia="en-US"/>
        </w:rPr>
        <w:t>p</w:t>
      </w:r>
      <w:r w:rsidRPr="00B6114F">
        <w:rPr>
          <w:rFonts w:ascii="Arial" w:hAnsi="Arial" w:cs="Arial"/>
          <w:bCs/>
          <w:sz w:val="24"/>
          <w:szCs w:val="24"/>
          <w:lang w:eastAsia="en-US"/>
        </w:rPr>
        <w:t>a</w:t>
      </w:r>
      <w:bookmarkStart w:id="70" w:name="_Toc113006910"/>
      <w:bookmarkEnd w:id="69"/>
    </w:p>
    <w:p w14:paraId="63AC7F47" w14:textId="77777777"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Lançamento e adensamento de concreto ou massa em fundação</w:t>
      </w:r>
      <w:bookmarkStart w:id="71" w:name="_Toc113006911"/>
      <w:bookmarkEnd w:id="70"/>
    </w:p>
    <w:p w14:paraId="0AB87128" w14:textId="77777777"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Argamassa de regularização e/ou proteção</w:t>
      </w:r>
      <w:bookmarkStart w:id="72" w:name="_Toc113006912"/>
      <w:bookmarkEnd w:id="71"/>
    </w:p>
    <w:p w14:paraId="74BFEAEE" w14:textId="77777777" w:rsidR="00B6114F"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Placa cerâmica não esmaltada extrudada de alta resistência química e mecânica, espessura de 9 mm, uso industrial, assentado com argamassa colante industrial</w:t>
      </w:r>
      <w:bookmarkStart w:id="73" w:name="_Toc113006913"/>
      <w:bookmarkEnd w:id="72"/>
    </w:p>
    <w:p w14:paraId="18EA5A7B" w14:textId="266F5CD9" w:rsidR="00F31CC4" w:rsidRPr="00B6114F" w:rsidRDefault="00F31CC4" w:rsidP="00346C11">
      <w:pPr>
        <w:pStyle w:val="PargrafodaLista"/>
        <w:numPr>
          <w:ilvl w:val="0"/>
          <w:numId w:val="4"/>
        </w:numPr>
        <w:jc w:val="both"/>
        <w:rPr>
          <w:rFonts w:ascii="Arial" w:hAnsi="Arial" w:cs="Arial"/>
          <w:bCs/>
          <w:sz w:val="24"/>
          <w:szCs w:val="24"/>
          <w:lang w:eastAsia="en-US"/>
        </w:rPr>
      </w:pPr>
      <w:r w:rsidRPr="00B6114F">
        <w:rPr>
          <w:rFonts w:ascii="Arial" w:hAnsi="Arial" w:cs="Arial"/>
          <w:bCs/>
          <w:sz w:val="24"/>
          <w:szCs w:val="24"/>
          <w:lang w:eastAsia="en-US"/>
        </w:rPr>
        <w:t>Rejuntamento em placa cerâmica extrudada antiácida de 9 mm, com argamassa industrializada bicomponente à base de resina furânica, juntas acima de 3 até 6 mm</w:t>
      </w:r>
      <w:bookmarkEnd w:id="73"/>
    </w:p>
    <w:p w14:paraId="719DE145" w14:textId="10970551" w:rsidR="00F31CC4" w:rsidRPr="0011041F" w:rsidRDefault="00F31CC4" w:rsidP="00F31CC4">
      <w:pPr>
        <w:jc w:val="both"/>
        <w:rPr>
          <w:rFonts w:ascii="Arial" w:hAnsi="Arial" w:cs="Arial"/>
          <w:color w:val="000000"/>
          <w:sz w:val="24"/>
          <w:szCs w:val="24"/>
        </w:rPr>
      </w:pPr>
      <w:r w:rsidRPr="0011041F">
        <w:rPr>
          <w:rFonts w:ascii="Arial" w:hAnsi="Arial" w:cs="Arial"/>
          <w:color w:val="000000"/>
          <w:sz w:val="24"/>
          <w:szCs w:val="24"/>
        </w:rPr>
        <w:t xml:space="preserve">Será feita a Regularização e compactação mecanizada de superfície, sem controle do proctor normal em solo. Execução de contrapiso, com lastro de pedra britada e concreto usinado (Fck = 20 MPa). Deverá ser feita a regularização do solo com argamassa. Assentamento de placa </w:t>
      </w:r>
      <w:r w:rsidRPr="0011041F">
        <w:rPr>
          <w:rFonts w:ascii="Arial" w:hAnsi="Arial" w:cs="Arial"/>
          <w:color w:val="000000"/>
          <w:sz w:val="24"/>
          <w:szCs w:val="24"/>
        </w:rPr>
        <w:lastRenderedPageBreak/>
        <w:t xml:space="preserve">cerâmica não esmaltada extrudada, 11 x 24 cm e espessura de 9 mm, da marca Gail, na </w:t>
      </w:r>
      <w:r w:rsidRPr="0011041F">
        <w:rPr>
          <w:rFonts w:ascii="Arial" w:hAnsi="Arial" w:cs="Arial"/>
          <w:b/>
          <w:bCs/>
          <w:color w:val="000000"/>
          <w:sz w:val="24"/>
          <w:szCs w:val="24"/>
        </w:rPr>
        <w:t>cor vermelha</w:t>
      </w:r>
      <w:r w:rsidRPr="0011041F">
        <w:rPr>
          <w:rFonts w:ascii="Arial" w:hAnsi="Arial" w:cs="Arial"/>
          <w:color w:val="000000"/>
          <w:sz w:val="24"/>
          <w:szCs w:val="24"/>
        </w:rPr>
        <w:t xml:space="preserve">, conforme calçada existente no local. O rejuntamento será com argamassa industrializada bicomponente a base de resina </w:t>
      </w:r>
      <w:r w:rsidR="00D7516E" w:rsidRPr="0011041F">
        <w:rPr>
          <w:rFonts w:ascii="Arial" w:hAnsi="Arial" w:cs="Arial"/>
          <w:color w:val="000000"/>
          <w:sz w:val="24"/>
          <w:szCs w:val="24"/>
        </w:rPr>
        <w:t>furânica</w:t>
      </w:r>
      <w:r w:rsidRPr="0011041F">
        <w:rPr>
          <w:rFonts w:ascii="Arial" w:hAnsi="Arial" w:cs="Arial"/>
          <w:color w:val="000000"/>
          <w:sz w:val="24"/>
          <w:szCs w:val="24"/>
        </w:rPr>
        <w:t xml:space="preserve">, com junta entre 3 e 6 mm, conforme indicação de fabricante. </w:t>
      </w:r>
    </w:p>
    <w:p w14:paraId="50D803EF" w14:textId="77777777" w:rsidR="00F31CC4" w:rsidRPr="0011041F" w:rsidRDefault="00F31CC4" w:rsidP="00F31CC4">
      <w:pPr>
        <w:jc w:val="both"/>
        <w:rPr>
          <w:rFonts w:ascii="Arial" w:hAnsi="Arial" w:cs="Arial"/>
          <w:color w:val="000000"/>
          <w:sz w:val="24"/>
          <w:szCs w:val="24"/>
        </w:rPr>
      </w:pPr>
    </w:p>
    <w:p w14:paraId="0A1BC903" w14:textId="4F262561" w:rsidR="00F31CC4" w:rsidRPr="0011041F" w:rsidRDefault="00D7516E" w:rsidP="00296694">
      <w:pPr>
        <w:pStyle w:val="Ttulo2"/>
        <w:jc w:val="left"/>
        <w:rPr>
          <w:rFonts w:ascii="Arial" w:hAnsi="Arial" w:cs="Arial"/>
          <w:bCs w:val="0"/>
          <w:u w:val="single"/>
          <w:lang w:eastAsia="en-US"/>
        </w:rPr>
      </w:pPr>
      <w:bookmarkStart w:id="74" w:name="_Toc113006914"/>
      <w:r w:rsidRPr="0011041F">
        <w:rPr>
          <w:rFonts w:ascii="Arial" w:hAnsi="Arial" w:cs="Arial"/>
          <w:bCs w:val="0"/>
          <w:u w:val="single"/>
          <w:lang w:eastAsia="en-US"/>
        </w:rPr>
        <w:t>2</w:t>
      </w:r>
      <w:r w:rsidR="00F31CC4" w:rsidRPr="0011041F">
        <w:rPr>
          <w:rFonts w:ascii="Arial" w:hAnsi="Arial" w:cs="Arial"/>
          <w:bCs w:val="0"/>
          <w:u w:val="single"/>
          <w:lang w:eastAsia="en-US"/>
        </w:rPr>
        <w:t>.3 -</w:t>
      </w:r>
      <w:r w:rsidR="00F31CC4" w:rsidRPr="0011041F">
        <w:rPr>
          <w:rFonts w:ascii="Arial" w:hAnsi="Arial" w:cs="Arial"/>
          <w:u w:val="single"/>
          <w:lang w:eastAsia="en-US"/>
        </w:rPr>
        <w:t xml:space="preserve"> LIMPEZA GERAL</w:t>
      </w:r>
      <w:bookmarkEnd w:id="74"/>
    </w:p>
    <w:p w14:paraId="66FB1BC1" w14:textId="77777777" w:rsidR="00F31CC4" w:rsidRPr="0011041F" w:rsidRDefault="00F31CC4" w:rsidP="00F31CC4">
      <w:pPr>
        <w:jc w:val="both"/>
        <w:rPr>
          <w:rFonts w:ascii="Arial" w:hAnsi="Arial" w:cs="Arial"/>
          <w:b/>
          <w:bCs/>
          <w:sz w:val="24"/>
          <w:szCs w:val="24"/>
          <w:lang w:eastAsia="en-US"/>
        </w:rPr>
      </w:pPr>
    </w:p>
    <w:p w14:paraId="4A64A6A3" w14:textId="77777777" w:rsidR="00F31CC4" w:rsidRPr="0011041F" w:rsidRDefault="00F31CC4" w:rsidP="00F31CC4">
      <w:pPr>
        <w:jc w:val="both"/>
        <w:rPr>
          <w:rFonts w:ascii="Arial" w:hAnsi="Arial" w:cs="Arial"/>
          <w:b/>
          <w:bCs/>
          <w:sz w:val="24"/>
          <w:szCs w:val="24"/>
          <w:lang w:eastAsia="en-US"/>
        </w:rPr>
      </w:pPr>
      <w:r w:rsidRPr="0011041F">
        <w:rPr>
          <w:rFonts w:ascii="Arial" w:hAnsi="Arial" w:cs="Arial"/>
          <w:b/>
          <w:bCs/>
          <w:sz w:val="24"/>
          <w:szCs w:val="24"/>
          <w:lang w:eastAsia="en-US"/>
        </w:rPr>
        <w:t>ITENS</w:t>
      </w:r>
    </w:p>
    <w:p w14:paraId="125987CB" w14:textId="77777777" w:rsidR="00F31CC4" w:rsidRPr="0011041F" w:rsidRDefault="00F31CC4" w:rsidP="00F31CC4">
      <w:pPr>
        <w:jc w:val="both"/>
        <w:rPr>
          <w:rFonts w:ascii="Arial" w:hAnsi="Arial" w:cs="Arial"/>
          <w:b/>
          <w:bCs/>
          <w:sz w:val="24"/>
          <w:szCs w:val="24"/>
          <w:lang w:eastAsia="en-US"/>
        </w:rPr>
      </w:pPr>
    </w:p>
    <w:p w14:paraId="0FBB42A7" w14:textId="77777777" w:rsidR="00F31CC4" w:rsidRPr="0011041F" w:rsidRDefault="00F31CC4" w:rsidP="00346C11">
      <w:pPr>
        <w:pStyle w:val="PargrafodaLista"/>
        <w:numPr>
          <w:ilvl w:val="0"/>
          <w:numId w:val="3"/>
        </w:numPr>
        <w:jc w:val="both"/>
        <w:rPr>
          <w:rFonts w:ascii="Arial" w:hAnsi="Arial" w:cs="Arial"/>
          <w:bCs/>
          <w:sz w:val="24"/>
          <w:szCs w:val="24"/>
          <w:lang w:eastAsia="en-US"/>
        </w:rPr>
      </w:pPr>
      <w:r w:rsidRPr="0011041F">
        <w:rPr>
          <w:rFonts w:ascii="Arial" w:hAnsi="Arial" w:cs="Arial"/>
          <w:bCs/>
          <w:sz w:val="24"/>
          <w:szCs w:val="24"/>
          <w:lang w:eastAsia="en-US"/>
        </w:rPr>
        <w:t>Limpeza complementar com hidrojateamento</w:t>
      </w:r>
    </w:p>
    <w:p w14:paraId="1DF8B439" w14:textId="77777777" w:rsidR="00F31CC4" w:rsidRPr="0011041F" w:rsidRDefault="00F31CC4" w:rsidP="00F31CC4">
      <w:pPr>
        <w:pStyle w:val="PargrafodaLista"/>
        <w:jc w:val="both"/>
        <w:rPr>
          <w:rFonts w:ascii="Arial" w:hAnsi="Arial" w:cs="Arial"/>
          <w:bCs/>
          <w:sz w:val="24"/>
          <w:szCs w:val="24"/>
          <w:lang w:eastAsia="en-US"/>
        </w:rPr>
      </w:pPr>
    </w:p>
    <w:p w14:paraId="6926A0FB" w14:textId="77777777" w:rsidR="00F31CC4" w:rsidRPr="0011041F" w:rsidRDefault="00F31CC4" w:rsidP="00F31CC4">
      <w:pPr>
        <w:pStyle w:val="PargrafodaLista"/>
        <w:ind w:left="0"/>
        <w:jc w:val="both"/>
        <w:rPr>
          <w:rFonts w:ascii="Arial" w:hAnsi="Arial" w:cs="Arial"/>
          <w:bCs/>
          <w:sz w:val="24"/>
          <w:szCs w:val="24"/>
          <w:lang w:eastAsia="en-US"/>
        </w:rPr>
      </w:pPr>
    </w:p>
    <w:p w14:paraId="09FAB8D2" w14:textId="425B7516" w:rsidR="00F31CC4" w:rsidRPr="0011041F" w:rsidRDefault="00D7516E" w:rsidP="00F31CC4">
      <w:pPr>
        <w:autoSpaceDE w:val="0"/>
        <w:autoSpaceDN w:val="0"/>
        <w:adjustRightInd w:val="0"/>
        <w:rPr>
          <w:rFonts w:ascii="Arial" w:hAnsi="Arial" w:cs="Arial"/>
          <w:color w:val="000000"/>
          <w:sz w:val="24"/>
          <w:szCs w:val="24"/>
        </w:rPr>
      </w:pPr>
      <w:r w:rsidRPr="0011041F">
        <w:rPr>
          <w:rFonts w:ascii="Arial" w:hAnsi="Arial" w:cs="Arial"/>
          <w:color w:val="000000"/>
          <w:sz w:val="24"/>
          <w:szCs w:val="24"/>
        </w:rPr>
        <w:t>Será</w:t>
      </w:r>
      <w:r w:rsidR="00F31CC4" w:rsidRPr="0011041F">
        <w:rPr>
          <w:rFonts w:ascii="Arial" w:hAnsi="Arial" w:cs="Arial"/>
          <w:color w:val="000000"/>
          <w:sz w:val="24"/>
          <w:szCs w:val="24"/>
        </w:rPr>
        <w:t xml:space="preserve"> executado o </w:t>
      </w:r>
      <w:r w:rsidR="00F31CC4" w:rsidRPr="0011041F">
        <w:rPr>
          <w:rFonts w:ascii="Arial" w:hAnsi="Arial" w:cs="Arial"/>
          <w:sz w:val="24"/>
          <w:szCs w:val="24"/>
        </w:rPr>
        <w:t>serviço de limpeza complementar, de áreas em geral, por meio de jato d´água de alta pressão, inclusive com a utilização de produtos químicos, quando necessário, esta incluso o fornecimento de equipamentos, materiais de consumo e a mão-de-obra necessária para a execução do serviço.</w:t>
      </w:r>
    </w:p>
    <w:p w14:paraId="7290F886" w14:textId="77777777" w:rsidR="00F31CC4" w:rsidRPr="0011041F" w:rsidRDefault="00F31CC4" w:rsidP="00F31CC4">
      <w:pPr>
        <w:jc w:val="both"/>
        <w:rPr>
          <w:rFonts w:ascii="Arial" w:hAnsi="Arial" w:cs="Arial"/>
          <w:color w:val="000000"/>
          <w:sz w:val="24"/>
          <w:szCs w:val="24"/>
        </w:rPr>
      </w:pPr>
    </w:p>
    <w:p w14:paraId="4ED11B4B" w14:textId="602C34A5" w:rsidR="00EA519D" w:rsidRPr="0011041F" w:rsidRDefault="00D7516E" w:rsidP="00296694">
      <w:pPr>
        <w:pStyle w:val="Ttulo1"/>
        <w:jc w:val="left"/>
        <w:rPr>
          <w:bCs w:val="0"/>
          <w:sz w:val="24"/>
          <w:szCs w:val="24"/>
          <w:u w:val="single"/>
          <w:lang w:eastAsia="en-US"/>
        </w:rPr>
      </w:pPr>
      <w:bookmarkStart w:id="75" w:name="_Toc113006915"/>
      <w:r w:rsidRPr="0011041F">
        <w:rPr>
          <w:bCs w:val="0"/>
          <w:sz w:val="24"/>
          <w:szCs w:val="24"/>
          <w:u w:val="single"/>
          <w:lang w:eastAsia="en-US"/>
        </w:rPr>
        <w:t xml:space="preserve">3 - </w:t>
      </w:r>
      <w:r w:rsidR="00EA519D" w:rsidRPr="0011041F">
        <w:rPr>
          <w:sz w:val="24"/>
          <w:szCs w:val="24"/>
          <w:u w:val="single"/>
          <w:lang w:eastAsia="en-US"/>
        </w:rPr>
        <w:t>DECK 0</w:t>
      </w:r>
      <w:r w:rsidR="000C795F" w:rsidRPr="0011041F">
        <w:rPr>
          <w:sz w:val="24"/>
          <w:szCs w:val="24"/>
          <w:u w:val="single"/>
          <w:lang w:eastAsia="en-US"/>
        </w:rPr>
        <w:t>3</w:t>
      </w:r>
      <w:bookmarkEnd w:id="75"/>
    </w:p>
    <w:p w14:paraId="5F722A2A" w14:textId="77777777" w:rsidR="00F31CC4" w:rsidRPr="0011041F" w:rsidRDefault="00F31CC4" w:rsidP="00F31CC4">
      <w:pPr>
        <w:keepNext/>
        <w:keepLines/>
        <w:spacing w:before="200" w:line="276" w:lineRule="auto"/>
        <w:outlineLvl w:val="2"/>
        <w:rPr>
          <w:rFonts w:ascii="Arial" w:hAnsi="Arial" w:cs="Arial"/>
          <w:b/>
          <w:bCs/>
          <w:sz w:val="24"/>
          <w:szCs w:val="24"/>
          <w:lang w:eastAsia="en-US"/>
        </w:rPr>
      </w:pPr>
      <w:bookmarkStart w:id="76" w:name="_Toc113006916"/>
      <w:r w:rsidRPr="0011041F">
        <w:rPr>
          <w:rFonts w:ascii="Arial" w:hAnsi="Arial" w:cs="Arial"/>
          <w:b/>
          <w:bCs/>
          <w:sz w:val="24"/>
          <w:szCs w:val="24"/>
          <w:lang w:eastAsia="en-US"/>
        </w:rPr>
        <w:t>OBS.: O GUARDA CORPO DE MADEIRA, GRADIL METALICO E O PISO DE MADEIRA SERÃO DEMOLIDOS PELA CONTRATANTE (PM).</w:t>
      </w:r>
      <w:bookmarkEnd w:id="76"/>
    </w:p>
    <w:p w14:paraId="3B427D7A" w14:textId="77777777" w:rsidR="00296694" w:rsidRPr="0011041F" w:rsidRDefault="00296694" w:rsidP="00296694">
      <w:pPr>
        <w:pStyle w:val="Ttulo2"/>
        <w:jc w:val="left"/>
        <w:rPr>
          <w:rFonts w:ascii="Arial" w:hAnsi="Arial" w:cs="Arial"/>
          <w:bCs w:val="0"/>
          <w:lang w:eastAsia="en-US"/>
        </w:rPr>
      </w:pPr>
    </w:p>
    <w:p w14:paraId="397BB854" w14:textId="35B70F38" w:rsidR="00EA519D" w:rsidRPr="0011041F" w:rsidRDefault="00F31CC4" w:rsidP="00296694">
      <w:pPr>
        <w:pStyle w:val="Ttulo2"/>
        <w:jc w:val="left"/>
        <w:rPr>
          <w:rFonts w:ascii="Arial" w:hAnsi="Arial" w:cs="Arial"/>
          <w:bCs w:val="0"/>
          <w:u w:val="single"/>
          <w:lang w:eastAsia="en-US"/>
        </w:rPr>
      </w:pPr>
      <w:bookmarkStart w:id="77" w:name="_Toc113006917"/>
      <w:r w:rsidRPr="0011041F">
        <w:rPr>
          <w:rFonts w:ascii="Arial" w:hAnsi="Arial" w:cs="Arial"/>
          <w:bCs w:val="0"/>
          <w:u w:val="single"/>
          <w:lang w:eastAsia="en-US"/>
        </w:rPr>
        <w:t>3.1 -</w:t>
      </w:r>
      <w:r w:rsidR="00EA519D" w:rsidRPr="0011041F">
        <w:rPr>
          <w:rFonts w:ascii="Arial" w:hAnsi="Arial" w:cs="Arial"/>
          <w:u w:val="single"/>
          <w:lang w:eastAsia="en-US"/>
        </w:rPr>
        <w:t xml:space="preserve"> </w:t>
      </w:r>
      <w:r w:rsidR="000C795F" w:rsidRPr="0011041F">
        <w:rPr>
          <w:rFonts w:ascii="Arial" w:hAnsi="Arial" w:cs="Arial"/>
          <w:u w:val="single"/>
          <w:lang w:eastAsia="en-US"/>
        </w:rPr>
        <w:t>MOBILIÁRIO EM METÁLICA E MADEIRA</w:t>
      </w:r>
      <w:bookmarkEnd w:id="77"/>
    </w:p>
    <w:p w14:paraId="5A5B2F2D" w14:textId="1B20DD05" w:rsidR="00EA519D" w:rsidRPr="0011041F" w:rsidRDefault="00F31CC4" w:rsidP="00EA519D">
      <w:pPr>
        <w:keepNext/>
        <w:keepLines/>
        <w:spacing w:before="200" w:line="276" w:lineRule="auto"/>
        <w:outlineLvl w:val="2"/>
        <w:rPr>
          <w:rFonts w:ascii="Arial" w:hAnsi="Arial" w:cs="Arial"/>
          <w:b/>
          <w:bCs/>
          <w:sz w:val="24"/>
          <w:szCs w:val="24"/>
          <w:lang w:eastAsia="en-US"/>
        </w:rPr>
      </w:pPr>
      <w:bookmarkStart w:id="78" w:name="_Toc113006918"/>
      <w:r w:rsidRPr="0011041F">
        <w:rPr>
          <w:rFonts w:ascii="Arial" w:hAnsi="Arial" w:cs="Arial"/>
          <w:b/>
          <w:bCs/>
          <w:sz w:val="24"/>
          <w:szCs w:val="24"/>
          <w:lang w:eastAsia="en-US"/>
        </w:rPr>
        <w:t>ITENS</w:t>
      </w:r>
      <w:bookmarkEnd w:id="78"/>
    </w:p>
    <w:p w14:paraId="5DD2082A"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79" w:name="_Toc113006919"/>
      <w:r w:rsidRPr="0011041F">
        <w:rPr>
          <w:rFonts w:ascii="Arial" w:hAnsi="Arial" w:cs="Arial"/>
          <w:bCs/>
          <w:sz w:val="24"/>
          <w:szCs w:val="24"/>
          <w:lang w:eastAsia="en-US"/>
        </w:rPr>
        <w:t>Broca em concreto armado diâmetro de 25 cm - completa</w:t>
      </w:r>
      <w:bookmarkEnd w:id="79"/>
    </w:p>
    <w:p w14:paraId="5D901856"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0" w:name="_Toc113006920"/>
      <w:r w:rsidRPr="0011041F">
        <w:rPr>
          <w:rFonts w:ascii="Arial" w:hAnsi="Arial" w:cs="Arial"/>
          <w:bCs/>
          <w:sz w:val="24"/>
          <w:szCs w:val="24"/>
          <w:lang w:eastAsia="en-US"/>
        </w:rPr>
        <w:t>Escavação manual em solo de 1ª e 2ª categoria em vala ou cava até 1,5 m</w:t>
      </w:r>
      <w:bookmarkEnd w:id="80"/>
    </w:p>
    <w:p w14:paraId="7C02765A"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1" w:name="_Toc113006921"/>
      <w:r w:rsidRPr="0011041F">
        <w:rPr>
          <w:rFonts w:ascii="Arial" w:hAnsi="Arial" w:cs="Arial"/>
          <w:bCs/>
          <w:sz w:val="24"/>
          <w:szCs w:val="24"/>
          <w:lang w:eastAsia="en-US"/>
        </w:rPr>
        <w:t>Lastro de pedra britada</w:t>
      </w:r>
      <w:bookmarkEnd w:id="81"/>
    </w:p>
    <w:p w14:paraId="0583561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2" w:name="_Toc113006922"/>
      <w:r w:rsidRPr="0011041F">
        <w:rPr>
          <w:rFonts w:ascii="Arial" w:hAnsi="Arial" w:cs="Arial"/>
          <w:bCs/>
          <w:sz w:val="24"/>
          <w:szCs w:val="24"/>
          <w:lang w:eastAsia="en-US"/>
        </w:rPr>
        <w:t>Armadura em barra de aço CA-50 (A ou B) fyk = 500 MPa</w:t>
      </w:r>
      <w:bookmarkEnd w:id="82"/>
    </w:p>
    <w:p w14:paraId="1A8B0395"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3" w:name="_Toc113006923"/>
      <w:r w:rsidRPr="0011041F">
        <w:rPr>
          <w:rFonts w:ascii="Arial" w:hAnsi="Arial" w:cs="Arial"/>
          <w:bCs/>
          <w:sz w:val="24"/>
          <w:szCs w:val="24"/>
          <w:lang w:eastAsia="en-US"/>
        </w:rPr>
        <w:t>Armadura em barra de aço CA-60 (A ou B) fyk = 600 MPa</w:t>
      </w:r>
      <w:bookmarkEnd w:id="83"/>
    </w:p>
    <w:p w14:paraId="62152054"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4" w:name="_Toc113006924"/>
      <w:r w:rsidRPr="0011041F">
        <w:rPr>
          <w:rFonts w:ascii="Arial" w:hAnsi="Arial" w:cs="Arial"/>
          <w:bCs/>
          <w:sz w:val="24"/>
          <w:szCs w:val="24"/>
          <w:lang w:eastAsia="en-US"/>
        </w:rPr>
        <w:t>Concreto usinado, fck = 20 MPa</w:t>
      </w:r>
      <w:bookmarkEnd w:id="84"/>
    </w:p>
    <w:p w14:paraId="5F860F01"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5" w:name="_Toc113006925"/>
      <w:r w:rsidRPr="0011041F">
        <w:rPr>
          <w:rFonts w:ascii="Arial" w:hAnsi="Arial" w:cs="Arial"/>
          <w:bCs/>
          <w:sz w:val="24"/>
          <w:szCs w:val="24"/>
          <w:lang w:eastAsia="en-US"/>
        </w:rPr>
        <w:t>Lançamento e adensamento de concreto ou massa em fundação</w:t>
      </w:r>
      <w:bookmarkEnd w:id="85"/>
    </w:p>
    <w:p w14:paraId="34FA870F"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6" w:name="_Toc113006926"/>
      <w:r w:rsidRPr="0011041F">
        <w:rPr>
          <w:rFonts w:ascii="Arial" w:hAnsi="Arial" w:cs="Arial"/>
          <w:bCs/>
          <w:sz w:val="24"/>
          <w:szCs w:val="24"/>
          <w:lang w:eastAsia="en-US"/>
        </w:rPr>
        <w:t>Impermeabilização em pintura de asfalto oxidado com solventes orgânicos, sobre massa</w:t>
      </w:r>
      <w:bookmarkEnd w:id="86"/>
    </w:p>
    <w:p w14:paraId="0A1C214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7" w:name="_Toc113006927"/>
      <w:r w:rsidRPr="0011041F">
        <w:rPr>
          <w:rFonts w:ascii="Arial" w:hAnsi="Arial" w:cs="Arial"/>
          <w:bCs/>
          <w:sz w:val="24"/>
          <w:szCs w:val="24"/>
          <w:lang w:eastAsia="en-US"/>
        </w:rPr>
        <w:t>Fornecimento de peças diversas para estrutura em madeira (madeira maçaranduba)</w:t>
      </w:r>
      <w:bookmarkEnd w:id="87"/>
    </w:p>
    <w:p w14:paraId="743601BA"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8" w:name="_Toc113006928"/>
      <w:r w:rsidRPr="0011041F">
        <w:rPr>
          <w:rFonts w:ascii="Arial" w:hAnsi="Arial" w:cs="Arial"/>
          <w:bCs/>
          <w:sz w:val="24"/>
          <w:szCs w:val="24"/>
          <w:lang w:eastAsia="en-US"/>
        </w:rPr>
        <w:t>Verniz em superfície de madeira</w:t>
      </w:r>
      <w:bookmarkEnd w:id="88"/>
    </w:p>
    <w:p w14:paraId="56ED2159"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89" w:name="_Toc113006929"/>
      <w:r w:rsidRPr="0011041F">
        <w:rPr>
          <w:rFonts w:ascii="Arial" w:hAnsi="Arial" w:cs="Arial"/>
          <w:bCs/>
          <w:sz w:val="24"/>
          <w:szCs w:val="24"/>
          <w:lang w:eastAsia="en-US"/>
        </w:rPr>
        <w:t>Fornecimento e montagem de estrutura em aço ASTM-A36, sem pintura</w:t>
      </w:r>
      <w:bookmarkEnd w:id="89"/>
    </w:p>
    <w:p w14:paraId="62253902"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90" w:name="_Toc113006930"/>
      <w:r w:rsidRPr="0011041F">
        <w:rPr>
          <w:rFonts w:ascii="Arial" w:hAnsi="Arial" w:cs="Arial"/>
          <w:bCs/>
          <w:sz w:val="24"/>
          <w:szCs w:val="24"/>
          <w:lang w:eastAsia="en-US"/>
        </w:rPr>
        <w:t>Esmalte à base água em superfície metálica, inclusive preparo</w:t>
      </w:r>
      <w:bookmarkEnd w:id="90"/>
    </w:p>
    <w:p w14:paraId="783814F6" w14:textId="4908EE39" w:rsidR="00EA519D" w:rsidRPr="0011041F" w:rsidRDefault="00F31CC4" w:rsidP="00346C11">
      <w:pPr>
        <w:pStyle w:val="PargrafodaLista"/>
        <w:keepNext/>
        <w:keepLines/>
        <w:numPr>
          <w:ilvl w:val="0"/>
          <w:numId w:val="3"/>
        </w:numPr>
        <w:spacing w:before="200" w:line="276" w:lineRule="auto"/>
        <w:outlineLvl w:val="2"/>
        <w:rPr>
          <w:rFonts w:ascii="Arial" w:hAnsi="Arial" w:cs="Arial"/>
          <w:b/>
          <w:bCs/>
          <w:sz w:val="24"/>
          <w:szCs w:val="24"/>
          <w:lang w:eastAsia="en-US"/>
        </w:rPr>
      </w:pPr>
      <w:bookmarkStart w:id="91" w:name="_Toc113006931"/>
      <w:r w:rsidRPr="0011041F">
        <w:rPr>
          <w:rFonts w:ascii="Arial" w:hAnsi="Arial" w:cs="Arial"/>
          <w:bCs/>
          <w:sz w:val="24"/>
          <w:szCs w:val="24"/>
          <w:lang w:eastAsia="en-US"/>
        </w:rPr>
        <w:t>Tela ondulada em aço galvanizado fio 10 BWG, malha de 1´</w:t>
      </w:r>
      <w:bookmarkEnd w:id="91"/>
    </w:p>
    <w:p w14:paraId="289FD013" w14:textId="77777777" w:rsidR="00F31CC4" w:rsidRPr="0011041F" w:rsidRDefault="00F31CC4" w:rsidP="00EA519D">
      <w:pPr>
        <w:jc w:val="both"/>
        <w:rPr>
          <w:rFonts w:ascii="Arial" w:hAnsi="Arial" w:cs="Arial"/>
          <w:color w:val="000000"/>
          <w:sz w:val="24"/>
          <w:szCs w:val="24"/>
        </w:rPr>
      </w:pPr>
    </w:p>
    <w:p w14:paraId="1A04CAAD" w14:textId="246CCFE5" w:rsidR="00C545A2" w:rsidRPr="0011041F" w:rsidRDefault="00EA519D" w:rsidP="00EA519D">
      <w:pPr>
        <w:jc w:val="both"/>
        <w:rPr>
          <w:rFonts w:ascii="Arial" w:hAnsi="Arial" w:cs="Arial"/>
          <w:color w:val="000000"/>
          <w:sz w:val="24"/>
          <w:szCs w:val="24"/>
        </w:rPr>
      </w:pPr>
      <w:r w:rsidRPr="0011041F">
        <w:rPr>
          <w:rFonts w:ascii="Arial" w:hAnsi="Arial" w:cs="Arial"/>
          <w:color w:val="000000"/>
          <w:sz w:val="24"/>
          <w:szCs w:val="24"/>
        </w:rPr>
        <w:t xml:space="preserve">As fundações serão executadas de acordo </w:t>
      </w:r>
      <w:r w:rsidR="000C795F" w:rsidRPr="0011041F">
        <w:rPr>
          <w:rFonts w:ascii="Arial" w:hAnsi="Arial" w:cs="Arial"/>
          <w:color w:val="000000"/>
          <w:sz w:val="24"/>
          <w:szCs w:val="24"/>
        </w:rPr>
        <w:t xml:space="preserve">com o projeto </w:t>
      </w:r>
      <w:r w:rsidRPr="0011041F">
        <w:rPr>
          <w:rFonts w:ascii="Arial" w:hAnsi="Arial" w:cs="Arial"/>
          <w:color w:val="000000"/>
          <w:sz w:val="24"/>
          <w:szCs w:val="24"/>
        </w:rPr>
        <w:t xml:space="preserve">em brocas de concreto armado, com diâmetro de 25 cm, escavadas manualmente, com profundidade e blocos de acordo com o projeto. </w:t>
      </w:r>
      <w:r w:rsidR="00C545A2" w:rsidRPr="0011041F">
        <w:rPr>
          <w:rFonts w:ascii="Arial" w:hAnsi="Arial" w:cs="Arial"/>
          <w:color w:val="000000"/>
          <w:sz w:val="24"/>
          <w:szCs w:val="24"/>
        </w:rPr>
        <w:t>Para a base da estrutura será executado l</w:t>
      </w:r>
      <w:r w:rsidRPr="0011041F">
        <w:rPr>
          <w:rFonts w:ascii="Arial" w:hAnsi="Arial" w:cs="Arial"/>
          <w:color w:val="000000"/>
          <w:sz w:val="24"/>
          <w:szCs w:val="24"/>
        </w:rPr>
        <w:t xml:space="preserve">astro de pedra britada, </w:t>
      </w:r>
      <w:r w:rsidR="00C545A2" w:rsidRPr="0011041F">
        <w:rPr>
          <w:rFonts w:ascii="Arial" w:hAnsi="Arial" w:cs="Arial"/>
          <w:color w:val="000000"/>
          <w:sz w:val="24"/>
          <w:szCs w:val="24"/>
        </w:rPr>
        <w:t xml:space="preserve">com </w:t>
      </w:r>
      <w:r w:rsidRPr="0011041F">
        <w:rPr>
          <w:rFonts w:ascii="Arial" w:hAnsi="Arial" w:cs="Arial"/>
          <w:color w:val="000000"/>
          <w:sz w:val="24"/>
          <w:szCs w:val="24"/>
        </w:rPr>
        <w:t xml:space="preserve">armadura em barra de aço CA-50, e concreto executada em concreto usinado (Fck 20,0 Mpa) nas dimensões </w:t>
      </w:r>
      <w:r w:rsidRPr="0011041F">
        <w:rPr>
          <w:rFonts w:ascii="Arial" w:hAnsi="Arial" w:cs="Arial"/>
          <w:color w:val="000000"/>
          <w:sz w:val="24"/>
          <w:szCs w:val="24"/>
        </w:rPr>
        <w:lastRenderedPageBreak/>
        <w:t xml:space="preserve">conforme projeto. Deverá ser feita à impermeabilização em pintura de asfalto oxidado com solventes orgânicos, sobre massa. </w:t>
      </w:r>
      <w:r w:rsidR="00C545A2" w:rsidRPr="0011041F">
        <w:rPr>
          <w:rFonts w:ascii="Arial" w:hAnsi="Arial" w:cs="Arial"/>
          <w:color w:val="000000"/>
          <w:sz w:val="24"/>
          <w:szCs w:val="24"/>
        </w:rPr>
        <w:t xml:space="preserve">Execução de forma plana em compensado para estrutura. </w:t>
      </w:r>
    </w:p>
    <w:p w14:paraId="4CC36F81" w14:textId="34AC02D5" w:rsidR="00C545A2" w:rsidRPr="0011041F" w:rsidRDefault="00C545A2" w:rsidP="00EA519D">
      <w:pPr>
        <w:jc w:val="both"/>
        <w:rPr>
          <w:rFonts w:ascii="Arial" w:hAnsi="Arial" w:cs="Arial"/>
          <w:b/>
          <w:bCs/>
          <w:color w:val="000000"/>
          <w:sz w:val="24"/>
          <w:szCs w:val="24"/>
        </w:rPr>
      </w:pPr>
      <w:r w:rsidRPr="0011041F">
        <w:rPr>
          <w:rFonts w:ascii="Arial" w:hAnsi="Arial" w:cs="Arial"/>
          <w:color w:val="000000"/>
          <w:sz w:val="24"/>
          <w:szCs w:val="24"/>
        </w:rPr>
        <w:t xml:space="preserve">A estrutura da peça será em aço ASTM-A36, sem pintura, conforme projeto. Posteriormente receber pintura em esmalte a base de água,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Os fechamentos laterais serão em tela ondulada em aço galvanizado fio 10 BWG, com malha de 1’, pintados na </w:t>
      </w:r>
      <w:r w:rsidRPr="0011041F">
        <w:rPr>
          <w:rFonts w:ascii="Arial" w:hAnsi="Arial" w:cs="Arial"/>
          <w:b/>
          <w:bCs/>
          <w:color w:val="000000"/>
          <w:sz w:val="24"/>
          <w:szCs w:val="24"/>
        </w:rPr>
        <w:t xml:space="preserve">cor preta. </w:t>
      </w:r>
      <w:r w:rsidRPr="0011041F">
        <w:rPr>
          <w:rFonts w:ascii="Arial" w:hAnsi="Arial" w:cs="Arial"/>
          <w:color w:val="000000"/>
          <w:sz w:val="24"/>
          <w:szCs w:val="24"/>
        </w:rPr>
        <w:t xml:space="preserve"> O restante dos fechamentos será em estrutura em madeira </w:t>
      </w:r>
      <w:r w:rsidR="00F31CC4" w:rsidRPr="0011041F">
        <w:rPr>
          <w:rFonts w:ascii="Arial" w:hAnsi="Arial" w:cs="Arial"/>
          <w:color w:val="000000"/>
          <w:sz w:val="24"/>
          <w:szCs w:val="24"/>
        </w:rPr>
        <w:t xml:space="preserve">(madeira maçaranduba ou similar) </w:t>
      </w:r>
      <w:r w:rsidRPr="0011041F">
        <w:rPr>
          <w:rFonts w:ascii="Arial" w:hAnsi="Arial" w:cs="Arial"/>
          <w:color w:val="000000"/>
          <w:sz w:val="24"/>
          <w:szCs w:val="24"/>
        </w:rPr>
        <w:t>em perfil</w:t>
      </w:r>
      <w:r w:rsidR="00F31CC4" w:rsidRPr="0011041F">
        <w:rPr>
          <w:rFonts w:ascii="Arial" w:hAnsi="Arial" w:cs="Arial"/>
          <w:color w:val="000000"/>
          <w:sz w:val="24"/>
          <w:szCs w:val="24"/>
        </w:rPr>
        <w:t xml:space="preserve"> (medidas conforme projeto)</w:t>
      </w:r>
      <w:r w:rsidRPr="0011041F">
        <w:rPr>
          <w:rFonts w:ascii="Arial" w:hAnsi="Arial" w:cs="Arial"/>
          <w:color w:val="000000"/>
          <w:sz w:val="24"/>
          <w:szCs w:val="24"/>
        </w:rPr>
        <w:t xml:space="preserve"> com 2 cm de espessura.</w:t>
      </w:r>
      <w:r w:rsidRPr="0011041F">
        <w:rPr>
          <w:rFonts w:ascii="Arial" w:hAnsi="Arial" w:cs="Arial"/>
          <w:b/>
          <w:bCs/>
          <w:color w:val="000000"/>
          <w:sz w:val="24"/>
          <w:szCs w:val="24"/>
        </w:rPr>
        <w:t xml:space="preserve"> </w:t>
      </w:r>
      <w:r w:rsidRPr="0011041F">
        <w:rPr>
          <w:rFonts w:ascii="Arial" w:hAnsi="Arial" w:cs="Arial"/>
          <w:color w:val="000000"/>
          <w:sz w:val="24"/>
          <w:szCs w:val="24"/>
        </w:rPr>
        <w:t xml:space="preserve">Pintura da estrutura de madeira em esmalte à base de água. </w:t>
      </w:r>
    </w:p>
    <w:p w14:paraId="15315A99" w14:textId="39CEA388" w:rsidR="00EA519D" w:rsidRPr="0011041F" w:rsidRDefault="00EA519D" w:rsidP="00EA519D">
      <w:pPr>
        <w:spacing w:line="276" w:lineRule="auto"/>
        <w:jc w:val="both"/>
        <w:rPr>
          <w:rFonts w:ascii="Arial" w:hAnsi="Arial" w:cs="Arial"/>
          <w:color w:val="000000"/>
          <w:sz w:val="24"/>
          <w:szCs w:val="24"/>
        </w:rPr>
      </w:pPr>
      <w:r w:rsidRPr="0011041F">
        <w:rPr>
          <w:rFonts w:ascii="Arial" w:hAnsi="Arial" w:cs="Arial"/>
          <w:color w:val="000000"/>
          <w:sz w:val="24"/>
          <w:szCs w:val="24"/>
        </w:rPr>
        <w:t>A execução dos serviços de pintura deverá seguir rigorosamente as especificações dos fabricantes das tintas e conforme projeto. As superfícies a serem pintadas serão cuidadosamente preparadas de acordo com o tipo de pintura a que se destinarem. Pintura utilizando esmalte a base se água em superfície metálica, na parte de baixo da estrutura e cobertura metálica. Fornecimento de toda a mão de obra especializada ou não, ferramentas necessárias à execução dos serviços. Incluí eventuais reparos na superfície a ser pintada, andaimes, torres e limpeza, além da proteção das demais áreas com o intuito de preservar os trabalhos já concluídos e a manutenção geral do canteiro de obras em condições ideais.</w:t>
      </w:r>
    </w:p>
    <w:p w14:paraId="216D5E21" w14:textId="77777777" w:rsidR="00EA519D" w:rsidRPr="0011041F" w:rsidRDefault="00EA519D" w:rsidP="00EA519D">
      <w:pPr>
        <w:jc w:val="both"/>
        <w:rPr>
          <w:rFonts w:ascii="Arial" w:hAnsi="Arial" w:cs="Arial"/>
          <w:color w:val="000000"/>
          <w:sz w:val="24"/>
          <w:szCs w:val="24"/>
        </w:rPr>
      </w:pPr>
    </w:p>
    <w:p w14:paraId="7BC0ED03" w14:textId="6573611C" w:rsidR="00EA519D" w:rsidRPr="0011041F" w:rsidRDefault="00F31CC4" w:rsidP="00296694">
      <w:pPr>
        <w:pStyle w:val="Ttulo2"/>
        <w:jc w:val="left"/>
        <w:rPr>
          <w:rFonts w:ascii="Arial" w:hAnsi="Arial" w:cs="Arial"/>
          <w:bCs w:val="0"/>
          <w:u w:val="single"/>
          <w:lang w:eastAsia="en-US"/>
        </w:rPr>
      </w:pPr>
      <w:bookmarkStart w:id="92" w:name="_Toc113006932"/>
      <w:r w:rsidRPr="0011041F">
        <w:rPr>
          <w:rFonts w:ascii="Arial" w:hAnsi="Arial" w:cs="Arial"/>
          <w:bCs w:val="0"/>
          <w:u w:val="single"/>
          <w:lang w:eastAsia="en-US"/>
        </w:rPr>
        <w:t>3.2 -</w:t>
      </w:r>
      <w:r w:rsidR="00D7516E" w:rsidRPr="0011041F">
        <w:rPr>
          <w:rFonts w:ascii="Arial" w:hAnsi="Arial" w:cs="Arial"/>
          <w:bCs w:val="0"/>
          <w:u w:val="single"/>
          <w:lang w:eastAsia="en-US"/>
        </w:rPr>
        <w:t xml:space="preserve"> </w:t>
      </w:r>
      <w:r w:rsidR="00EA519D" w:rsidRPr="0011041F">
        <w:rPr>
          <w:rFonts w:ascii="Arial" w:hAnsi="Arial" w:cs="Arial"/>
          <w:u w:val="single"/>
          <w:lang w:eastAsia="en-US"/>
        </w:rPr>
        <w:t>REVESTIMENTO</w:t>
      </w:r>
      <w:bookmarkEnd w:id="92"/>
    </w:p>
    <w:p w14:paraId="33517404" w14:textId="77777777" w:rsidR="00EA519D" w:rsidRPr="0011041F" w:rsidRDefault="00EA519D" w:rsidP="00EA519D">
      <w:pPr>
        <w:jc w:val="both"/>
        <w:rPr>
          <w:rFonts w:ascii="Arial" w:hAnsi="Arial" w:cs="Arial"/>
          <w:b/>
          <w:bCs/>
          <w:sz w:val="24"/>
          <w:szCs w:val="24"/>
          <w:lang w:eastAsia="en-US"/>
        </w:rPr>
      </w:pPr>
    </w:p>
    <w:p w14:paraId="15D01DCC" w14:textId="77777777" w:rsidR="00F31CC4" w:rsidRPr="0011041F" w:rsidRDefault="00F31CC4" w:rsidP="00F31CC4">
      <w:pPr>
        <w:jc w:val="both"/>
        <w:rPr>
          <w:rFonts w:ascii="Arial" w:hAnsi="Arial" w:cs="Arial"/>
          <w:b/>
          <w:bCs/>
          <w:sz w:val="24"/>
          <w:szCs w:val="24"/>
          <w:lang w:eastAsia="en-US"/>
        </w:rPr>
      </w:pPr>
      <w:r w:rsidRPr="0011041F">
        <w:rPr>
          <w:rFonts w:ascii="Arial" w:hAnsi="Arial" w:cs="Arial"/>
          <w:b/>
          <w:bCs/>
          <w:sz w:val="24"/>
          <w:szCs w:val="24"/>
          <w:lang w:eastAsia="en-US"/>
        </w:rPr>
        <w:t>ITENS</w:t>
      </w:r>
    </w:p>
    <w:p w14:paraId="6C13D46D" w14:textId="77777777" w:rsidR="00F31CC4" w:rsidRPr="0011041F" w:rsidRDefault="00F31CC4" w:rsidP="00F31CC4">
      <w:pPr>
        <w:jc w:val="both"/>
        <w:rPr>
          <w:rFonts w:ascii="Arial" w:hAnsi="Arial" w:cs="Arial"/>
          <w:b/>
          <w:bCs/>
          <w:sz w:val="24"/>
          <w:szCs w:val="24"/>
          <w:lang w:eastAsia="en-US"/>
        </w:rPr>
      </w:pPr>
    </w:p>
    <w:p w14:paraId="4FC95813"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3" w:name="_Toc113006933"/>
      <w:r w:rsidRPr="0011041F">
        <w:rPr>
          <w:rFonts w:ascii="Arial" w:hAnsi="Arial" w:cs="Arial"/>
          <w:bCs/>
          <w:sz w:val="24"/>
          <w:szCs w:val="24"/>
          <w:lang w:eastAsia="en-US"/>
        </w:rPr>
        <w:t>Regularização e compactação mecanizada de superfície, sem controle do proctor normal</w:t>
      </w:r>
      <w:bookmarkEnd w:id="93"/>
    </w:p>
    <w:p w14:paraId="7A44C21E"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4" w:name="_Toc113006934"/>
      <w:r w:rsidRPr="0011041F">
        <w:rPr>
          <w:rFonts w:ascii="Arial" w:hAnsi="Arial" w:cs="Arial"/>
          <w:bCs/>
          <w:sz w:val="24"/>
          <w:szCs w:val="24"/>
          <w:lang w:eastAsia="en-US"/>
        </w:rPr>
        <w:t>Lastro de pedra britada</w:t>
      </w:r>
      <w:bookmarkEnd w:id="94"/>
    </w:p>
    <w:p w14:paraId="3AD7E459"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5" w:name="_Toc113006935"/>
      <w:r w:rsidRPr="0011041F">
        <w:rPr>
          <w:rFonts w:ascii="Arial" w:hAnsi="Arial" w:cs="Arial"/>
          <w:bCs/>
          <w:sz w:val="24"/>
          <w:szCs w:val="24"/>
          <w:lang w:eastAsia="en-US"/>
        </w:rPr>
        <w:t>Concreto usinado, fck = 20 MPa</w:t>
      </w:r>
      <w:bookmarkEnd w:id="95"/>
    </w:p>
    <w:p w14:paraId="075FF018"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6" w:name="_Toc113006936"/>
      <w:r w:rsidRPr="0011041F">
        <w:rPr>
          <w:rFonts w:ascii="Arial" w:hAnsi="Arial" w:cs="Arial"/>
          <w:bCs/>
          <w:sz w:val="24"/>
          <w:szCs w:val="24"/>
          <w:lang w:eastAsia="en-US"/>
        </w:rPr>
        <w:t>Lançamento e adensamento de concreto ou massa em fundação</w:t>
      </w:r>
      <w:bookmarkEnd w:id="96"/>
    </w:p>
    <w:p w14:paraId="068A8052"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7" w:name="_Toc113006937"/>
      <w:r w:rsidRPr="0011041F">
        <w:rPr>
          <w:rFonts w:ascii="Arial" w:hAnsi="Arial" w:cs="Arial"/>
          <w:bCs/>
          <w:sz w:val="24"/>
          <w:szCs w:val="24"/>
          <w:lang w:eastAsia="en-US"/>
        </w:rPr>
        <w:t>Argamassa de regularização e/ou proteção</w:t>
      </w:r>
      <w:bookmarkEnd w:id="97"/>
    </w:p>
    <w:p w14:paraId="0A6974BA"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8" w:name="_Toc113006938"/>
      <w:r w:rsidRPr="0011041F">
        <w:rPr>
          <w:rFonts w:ascii="Arial" w:hAnsi="Arial" w:cs="Arial"/>
          <w:bCs/>
          <w:sz w:val="24"/>
          <w:szCs w:val="24"/>
          <w:lang w:eastAsia="en-US"/>
        </w:rPr>
        <w:t>Placa cerâmica não esmaltada extrudada de alta resistência química e mecânica, espessura de 9 mm, uso industrial, assentado com argamassa colante industrial</w:t>
      </w:r>
      <w:bookmarkEnd w:id="98"/>
    </w:p>
    <w:p w14:paraId="0AAFBA1F" w14:textId="77777777" w:rsidR="00F31CC4" w:rsidRPr="0011041F" w:rsidRDefault="00F31CC4"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99" w:name="_Toc113006939"/>
      <w:r w:rsidRPr="0011041F">
        <w:rPr>
          <w:rFonts w:ascii="Arial" w:hAnsi="Arial" w:cs="Arial"/>
          <w:bCs/>
          <w:sz w:val="24"/>
          <w:szCs w:val="24"/>
          <w:lang w:eastAsia="en-US"/>
        </w:rPr>
        <w:t>Rejuntamento em placa cerâmica extrudada antiácida de 9 mm, com argamassa industrializada bicomponente à base de resina furânica, juntas acima de 3 até 6 mm</w:t>
      </w:r>
      <w:bookmarkEnd w:id="99"/>
    </w:p>
    <w:p w14:paraId="1283F3BB" w14:textId="77777777" w:rsidR="00F31CC4" w:rsidRPr="0011041F" w:rsidRDefault="00F31CC4" w:rsidP="00F31CC4">
      <w:pPr>
        <w:pStyle w:val="PargrafodaLista"/>
        <w:keepNext/>
        <w:keepLines/>
        <w:spacing w:before="200" w:line="276" w:lineRule="auto"/>
        <w:ind w:left="709"/>
        <w:outlineLvl w:val="2"/>
        <w:rPr>
          <w:rFonts w:ascii="Arial" w:hAnsi="Arial" w:cs="Arial"/>
          <w:bCs/>
          <w:sz w:val="24"/>
          <w:szCs w:val="24"/>
          <w:lang w:eastAsia="en-US"/>
        </w:rPr>
      </w:pPr>
    </w:p>
    <w:p w14:paraId="6B2A16D0" w14:textId="31FAB30F" w:rsidR="00F31CC4" w:rsidRPr="0011041F" w:rsidRDefault="00F31CC4" w:rsidP="00F31CC4">
      <w:pPr>
        <w:jc w:val="both"/>
        <w:rPr>
          <w:rFonts w:ascii="Arial" w:hAnsi="Arial" w:cs="Arial"/>
          <w:color w:val="000000"/>
          <w:sz w:val="24"/>
          <w:szCs w:val="24"/>
        </w:rPr>
      </w:pPr>
      <w:r w:rsidRPr="0011041F">
        <w:rPr>
          <w:rFonts w:ascii="Arial" w:hAnsi="Arial" w:cs="Arial"/>
          <w:color w:val="000000"/>
          <w:sz w:val="24"/>
          <w:szCs w:val="24"/>
        </w:rPr>
        <w:t xml:space="preserve">Será feita a Regularização e compactação mecanizada de superfície, sem controle do proctor normal em solo. Execução de contrapiso, com lastro de pedra britada e concreto usinado (Fck = 20 MPa). Deverá ser feita a regularização do solo com argamassa. Assentamento de placa cerâmica não esmaltada extrudada, 11 x 24 cm e espessura de 9 mm, da marca Gail, na </w:t>
      </w:r>
      <w:r w:rsidRPr="0011041F">
        <w:rPr>
          <w:rFonts w:ascii="Arial" w:hAnsi="Arial" w:cs="Arial"/>
          <w:b/>
          <w:bCs/>
          <w:color w:val="000000"/>
          <w:sz w:val="24"/>
          <w:szCs w:val="24"/>
        </w:rPr>
        <w:t>cor vermelha</w:t>
      </w:r>
      <w:r w:rsidRPr="0011041F">
        <w:rPr>
          <w:rFonts w:ascii="Arial" w:hAnsi="Arial" w:cs="Arial"/>
          <w:color w:val="000000"/>
          <w:sz w:val="24"/>
          <w:szCs w:val="24"/>
        </w:rPr>
        <w:t xml:space="preserve">, conforme calçada existente no local. O rejuntamento será com argamassa industrializada bicomponente a base de resina </w:t>
      </w:r>
      <w:r w:rsidR="00D7516E" w:rsidRPr="0011041F">
        <w:rPr>
          <w:rFonts w:ascii="Arial" w:hAnsi="Arial" w:cs="Arial"/>
          <w:color w:val="000000"/>
          <w:sz w:val="24"/>
          <w:szCs w:val="24"/>
        </w:rPr>
        <w:t>furânica</w:t>
      </w:r>
      <w:r w:rsidRPr="0011041F">
        <w:rPr>
          <w:rFonts w:ascii="Arial" w:hAnsi="Arial" w:cs="Arial"/>
          <w:color w:val="000000"/>
          <w:sz w:val="24"/>
          <w:szCs w:val="24"/>
        </w:rPr>
        <w:t xml:space="preserve">, com junta entre 3 e 6 mm, conforme indicação de fabricante. </w:t>
      </w:r>
    </w:p>
    <w:p w14:paraId="48BA0726" w14:textId="77777777" w:rsidR="00F31CC4" w:rsidRPr="0011041F" w:rsidRDefault="00F31CC4" w:rsidP="00F31CC4">
      <w:pPr>
        <w:jc w:val="both"/>
        <w:rPr>
          <w:rFonts w:ascii="Arial" w:hAnsi="Arial" w:cs="Arial"/>
          <w:color w:val="000000"/>
          <w:sz w:val="24"/>
          <w:szCs w:val="24"/>
        </w:rPr>
      </w:pPr>
    </w:p>
    <w:p w14:paraId="23B111B3" w14:textId="70A54F87" w:rsidR="00F31CC4" w:rsidRPr="0011041F" w:rsidRDefault="00D7516E" w:rsidP="00296694">
      <w:pPr>
        <w:pStyle w:val="Ttulo2"/>
        <w:jc w:val="left"/>
        <w:rPr>
          <w:rFonts w:ascii="Arial" w:hAnsi="Arial" w:cs="Arial"/>
          <w:bCs w:val="0"/>
          <w:u w:val="single"/>
          <w:lang w:eastAsia="en-US"/>
        </w:rPr>
      </w:pPr>
      <w:bookmarkStart w:id="100" w:name="_Toc113006940"/>
      <w:r w:rsidRPr="0011041F">
        <w:rPr>
          <w:rFonts w:ascii="Arial" w:hAnsi="Arial" w:cs="Arial"/>
          <w:bCs w:val="0"/>
          <w:u w:val="single"/>
          <w:lang w:eastAsia="en-US"/>
        </w:rPr>
        <w:t>3</w:t>
      </w:r>
      <w:r w:rsidR="00F31CC4" w:rsidRPr="0011041F">
        <w:rPr>
          <w:rFonts w:ascii="Arial" w:hAnsi="Arial" w:cs="Arial"/>
          <w:bCs w:val="0"/>
          <w:u w:val="single"/>
          <w:lang w:eastAsia="en-US"/>
        </w:rPr>
        <w:t>.3 -</w:t>
      </w:r>
      <w:r w:rsidR="00F31CC4" w:rsidRPr="0011041F">
        <w:rPr>
          <w:rFonts w:ascii="Arial" w:hAnsi="Arial" w:cs="Arial"/>
          <w:u w:val="single"/>
          <w:lang w:eastAsia="en-US"/>
        </w:rPr>
        <w:t xml:space="preserve"> LIMPEZA GERAL</w:t>
      </w:r>
      <w:bookmarkEnd w:id="100"/>
    </w:p>
    <w:p w14:paraId="5B00D226" w14:textId="77777777" w:rsidR="00F31CC4" w:rsidRPr="0011041F" w:rsidRDefault="00F31CC4" w:rsidP="00F31CC4">
      <w:pPr>
        <w:jc w:val="both"/>
        <w:rPr>
          <w:rFonts w:ascii="Arial" w:hAnsi="Arial" w:cs="Arial"/>
          <w:b/>
          <w:bCs/>
          <w:sz w:val="24"/>
          <w:szCs w:val="24"/>
          <w:lang w:eastAsia="en-US"/>
        </w:rPr>
      </w:pPr>
    </w:p>
    <w:p w14:paraId="498AD8A4" w14:textId="77777777" w:rsidR="00F31CC4" w:rsidRPr="0011041F" w:rsidRDefault="00F31CC4" w:rsidP="00F31CC4">
      <w:pPr>
        <w:jc w:val="both"/>
        <w:rPr>
          <w:rFonts w:ascii="Arial" w:hAnsi="Arial" w:cs="Arial"/>
          <w:b/>
          <w:bCs/>
          <w:sz w:val="24"/>
          <w:szCs w:val="24"/>
          <w:lang w:eastAsia="en-US"/>
        </w:rPr>
      </w:pPr>
      <w:r w:rsidRPr="0011041F">
        <w:rPr>
          <w:rFonts w:ascii="Arial" w:hAnsi="Arial" w:cs="Arial"/>
          <w:b/>
          <w:bCs/>
          <w:sz w:val="24"/>
          <w:szCs w:val="24"/>
          <w:lang w:eastAsia="en-US"/>
        </w:rPr>
        <w:t>ITENS</w:t>
      </w:r>
    </w:p>
    <w:p w14:paraId="6DACA80C" w14:textId="77777777" w:rsidR="00F31CC4" w:rsidRPr="0011041F" w:rsidRDefault="00F31CC4" w:rsidP="00346C11">
      <w:pPr>
        <w:pStyle w:val="PargrafodaLista"/>
        <w:numPr>
          <w:ilvl w:val="0"/>
          <w:numId w:val="3"/>
        </w:numPr>
        <w:jc w:val="both"/>
        <w:rPr>
          <w:rFonts w:ascii="Arial" w:hAnsi="Arial" w:cs="Arial"/>
          <w:bCs/>
          <w:sz w:val="24"/>
          <w:szCs w:val="24"/>
          <w:lang w:eastAsia="en-US"/>
        </w:rPr>
      </w:pPr>
      <w:r w:rsidRPr="0011041F">
        <w:rPr>
          <w:rFonts w:ascii="Arial" w:hAnsi="Arial" w:cs="Arial"/>
          <w:bCs/>
          <w:sz w:val="24"/>
          <w:szCs w:val="24"/>
          <w:lang w:eastAsia="en-US"/>
        </w:rPr>
        <w:lastRenderedPageBreak/>
        <w:t>Limpeza complementar com hidrojateamento</w:t>
      </w:r>
    </w:p>
    <w:p w14:paraId="13B7D803" w14:textId="77777777" w:rsidR="00F31CC4" w:rsidRPr="0011041F" w:rsidRDefault="00F31CC4" w:rsidP="00F31CC4">
      <w:pPr>
        <w:pStyle w:val="PargrafodaLista"/>
        <w:jc w:val="both"/>
        <w:rPr>
          <w:rFonts w:ascii="Arial" w:hAnsi="Arial" w:cs="Arial"/>
          <w:bCs/>
          <w:sz w:val="24"/>
          <w:szCs w:val="24"/>
          <w:lang w:eastAsia="en-US"/>
        </w:rPr>
      </w:pPr>
    </w:p>
    <w:p w14:paraId="6E2D225D" w14:textId="77777777" w:rsidR="00B6114F" w:rsidRDefault="00D7516E" w:rsidP="00B6114F">
      <w:pPr>
        <w:autoSpaceDE w:val="0"/>
        <w:autoSpaceDN w:val="0"/>
        <w:adjustRightInd w:val="0"/>
        <w:rPr>
          <w:rFonts w:ascii="Arial" w:hAnsi="Arial" w:cs="Arial"/>
          <w:sz w:val="24"/>
          <w:szCs w:val="24"/>
        </w:rPr>
      </w:pPr>
      <w:r w:rsidRPr="0011041F">
        <w:rPr>
          <w:rFonts w:ascii="Arial" w:hAnsi="Arial" w:cs="Arial"/>
          <w:color w:val="000000"/>
          <w:sz w:val="24"/>
          <w:szCs w:val="24"/>
        </w:rPr>
        <w:t>Será</w:t>
      </w:r>
      <w:r w:rsidR="00F31CC4" w:rsidRPr="0011041F">
        <w:rPr>
          <w:rFonts w:ascii="Arial" w:hAnsi="Arial" w:cs="Arial"/>
          <w:color w:val="000000"/>
          <w:sz w:val="24"/>
          <w:szCs w:val="24"/>
        </w:rPr>
        <w:t xml:space="preserve"> executado o </w:t>
      </w:r>
      <w:r w:rsidR="00F31CC4" w:rsidRPr="0011041F">
        <w:rPr>
          <w:rFonts w:ascii="Arial" w:hAnsi="Arial" w:cs="Arial"/>
          <w:sz w:val="24"/>
          <w:szCs w:val="24"/>
        </w:rPr>
        <w:t>serviço de limpeza complementar, de áreas em geral, por meio de jato d´água de alta pressão, inclusive com a utilização de produtos químicos, quando necessário, esta incluso o fornecimento de equipamentos, materiais de consumo e a mão-de-obra necessária para a execução do serviço.</w:t>
      </w:r>
      <w:bookmarkStart w:id="101" w:name="_Toc113006941"/>
    </w:p>
    <w:p w14:paraId="26D50A8E" w14:textId="77777777" w:rsidR="00B6114F" w:rsidRDefault="00B6114F" w:rsidP="00B6114F">
      <w:pPr>
        <w:autoSpaceDE w:val="0"/>
        <w:autoSpaceDN w:val="0"/>
        <w:adjustRightInd w:val="0"/>
        <w:rPr>
          <w:rFonts w:ascii="Arial" w:hAnsi="Arial" w:cs="Arial"/>
          <w:b/>
          <w:bCs/>
          <w:sz w:val="24"/>
          <w:szCs w:val="24"/>
          <w:u w:val="single"/>
          <w:lang w:eastAsia="en-US"/>
        </w:rPr>
      </w:pPr>
    </w:p>
    <w:p w14:paraId="105B79B9" w14:textId="548C3F32" w:rsidR="00E23539" w:rsidRPr="00B6114F" w:rsidRDefault="00D7516E" w:rsidP="00B6114F">
      <w:pPr>
        <w:autoSpaceDE w:val="0"/>
        <w:autoSpaceDN w:val="0"/>
        <w:adjustRightInd w:val="0"/>
        <w:rPr>
          <w:rFonts w:ascii="Arial" w:hAnsi="Arial" w:cs="Arial"/>
          <w:b/>
          <w:sz w:val="24"/>
          <w:szCs w:val="24"/>
        </w:rPr>
      </w:pPr>
      <w:r w:rsidRPr="00B6114F">
        <w:rPr>
          <w:rFonts w:ascii="Arial" w:hAnsi="Arial" w:cs="Arial"/>
          <w:b/>
          <w:bCs/>
          <w:sz w:val="24"/>
          <w:szCs w:val="24"/>
          <w:u w:val="single"/>
          <w:lang w:eastAsia="en-US"/>
        </w:rPr>
        <w:t xml:space="preserve">4 - </w:t>
      </w:r>
      <w:r w:rsidR="00E23539" w:rsidRPr="00B6114F">
        <w:rPr>
          <w:rFonts w:ascii="Arial" w:hAnsi="Arial" w:cs="Arial"/>
          <w:b/>
          <w:sz w:val="24"/>
          <w:szCs w:val="24"/>
          <w:u w:val="single"/>
          <w:lang w:eastAsia="en-US"/>
        </w:rPr>
        <w:t>DECK 04</w:t>
      </w:r>
      <w:bookmarkEnd w:id="101"/>
    </w:p>
    <w:p w14:paraId="3E21CB70" w14:textId="77777777" w:rsidR="00F31CC4" w:rsidRPr="0011041F" w:rsidRDefault="00F31CC4" w:rsidP="00F31CC4">
      <w:pPr>
        <w:keepNext/>
        <w:keepLines/>
        <w:spacing w:before="200" w:line="276" w:lineRule="auto"/>
        <w:outlineLvl w:val="2"/>
        <w:rPr>
          <w:rFonts w:ascii="Arial" w:hAnsi="Arial" w:cs="Arial"/>
          <w:b/>
          <w:bCs/>
          <w:sz w:val="24"/>
          <w:szCs w:val="24"/>
          <w:lang w:eastAsia="en-US"/>
        </w:rPr>
      </w:pPr>
      <w:bookmarkStart w:id="102" w:name="_Toc113006942"/>
      <w:r w:rsidRPr="0011041F">
        <w:rPr>
          <w:rFonts w:ascii="Arial" w:hAnsi="Arial" w:cs="Arial"/>
          <w:b/>
          <w:bCs/>
          <w:sz w:val="24"/>
          <w:szCs w:val="24"/>
          <w:lang w:eastAsia="en-US"/>
        </w:rPr>
        <w:t>OBS.: O GUARDA CORPO DE MADEIRA, GRADIL METALICO E O PISO DE MADEIRA SERÃO DEMOLIDOS PELA CONTRATANTE (PM).</w:t>
      </w:r>
      <w:bookmarkEnd w:id="102"/>
    </w:p>
    <w:p w14:paraId="00D48F82" w14:textId="77777777" w:rsidR="00296694" w:rsidRPr="0011041F" w:rsidRDefault="00296694" w:rsidP="00296694">
      <w:pPr>
        <w:pStyle w:val="Ttulo2"/>
        <w:jc w:val="left"/>
        <w:rPr>
          <w:rFonts w:ascii="Arial" w:hAnsi="Arial" w:cs="Arial"/>
          <w:bCs w:val="0"/>
          <w:lang w:eastAsia="en-US"/>
        </w:rPr>
      </w:pPr>
    </w:p>
    <w:p w14:paraId="6FB99497" w14:textId="0282DFD7" w:rsidR="00E23539" w:rsidRPr="0011041F" w:rsidRDefault="00F31CC4" w:rsidP="00296694">
      <w:pPr>
        <w:pStyle w:val="Ttulo2"/>
        <w:jc w:val="left"/>
        <w:rPr>
          <w:rFonts w:ascii="Arial" w:hAnsi="Arial" w:cs="Arial"/>
          <w:bCs w:val="0"/>
          <w:u w:val="single"/>
          <w:lang w:eastAsia="en-US"/>
        </w:rPr>
      </w:pPr>
      <w:bookmarkStart w:id="103" w:name="_Toc113006943"/>
      <w:r w:rsidRPr="0011041F">
        <w:rPr>
          <w:rFonts w:ascii="Arial" w:hAnsi="Arial" w:cs="Arial"/>
          <w:bCs w:val="0"/>
          <w:u w:val="single"/>
          <w:lang w:eastAsia="en-US"/>
        </w:rPr>
        <w:t>4.1 -</w:t>
      </w:r>
      <w:r w:rsidR="00E23539" w:rsidRPr="0011041F">
        <w:rPr>
          <w:rFonts w:ascii="Arial" w:hAnsi="Arial" w:cs="Arial"/>
          <w:u w:val="single"/>
          <w:lang w:eastAsia="en-US"/>
        </w:rPr>
        <w:t xml:space="preserve"> BANCO EM ALVENARIA E BALANÇO</w:t>
      </w:r>
      <w:bookmarkEnd w:id="103"/>
    </w:p>
    <w:p w14:paraId="3D865792" w14:textId="1D2242A9" w:rsidR="00E23539" w:rsidRPr="0011041F" w:rsidRDefault="00F31CC4" w:rsidP="00E23539">
      <w:pPr>
        <w:keepNext/>
        <w:keepLines/>
        <w:spacing w:before="200" w:line="276" w:lineRule="auto"/>
        <w:outlineLvl w:val="2"/>
        <w:rPr>
          <w:rFonts w:ascii="Arial" w:hAnsi="Arial" w:cs="Arial"/>
          <w:b/>
          <w:bCs/>
          <w:sz w:val="24"/>
          <w:szCs w:val="24"/>
          <w:lang w:eastAsia="en-US"/>
        </w:rPr>
      </w:pPr>
      <w:bookmarkStart w:id="104" w:name="_Toc113006944"/>
      <w:r w:rsidRPr="0011041F">
        <w:rPr>
          <w:rFonts w:ascii="Arial" w:hAnsi="Arial" w:cs="Arial"/>
          <w:b/>
          <w:bCs/>
          <w:sz w:val="24"/>
          <w:szCs w:val="24"/>
          <w:lang w:eastAsia="en-US"/>
        </w:rPr>
        <w:t>ITENS</w:t>
      </w:r>
      <w:bookmarkEnd w:id="104"/>
    </w:p>
    <w:p w14:paraId="6EB66AFA"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05" w:name="_Toc113006945"/>
      <w:r w:rsidRPr="0011041F">
        <w:rPr>
          <w:rFonts w:ascii="Arial" w:hAnsi="Arial" w:cs="Arial"/>
          <w:bCs/>
          <w:sz w:val="24"/>
          <w:szCs w:val="24"/>
          <w:lang w:eastAsia="en-US"/>
        </w:rPr>
        <w:t>Broca em concreto armado diâmetro de 25 cm - completa</w:t>
      </w:r>
      <w:bookmarkEnd w:id="105"/>
    </w:p>
    <w:p w14:paraId="6732DF3F"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06" w:name="_Toc113006946"/>
      <w:r w:rsidRPr="0011041F">
        <w:rPr>
          <w:rFonts w:ascii="Arial" w:hAnsi="Arial" w:cs="Arial"/>
          <w:bCs/>
          <w:sz w:val="24"/>
          <w:szCs w:val="24"/>
          <w:lang w:eastAsia="en-US"/>
        </w:rPr>
        <w:t>Escavação manual em solo de 1ª e 2ª categoria em vala ou cava até 1,5 m</w:t>
      </w:r>
      <w:bookmarkEnd w:id="106"/>
    </w:p>
    <w:p w14:paraId="25AB596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07" w:name="_Toc113006947"/>
      <w:r w:rsidRPr="0011041F">
        <w:rPr>
          <w:rFonts w:ascii="Arial" w:hAnsi="Arial" w:cs="Arial"/>
          <w:bCs/>
          <w:sz w:val="24"/>
          <w:szCs w:val="24"/>
          <w:lang w:eastAsia="en-US"/>
        </w:rPr>
        <w:t>Lastro de pedra britada</w:t>
      </w:r>
      <w:bookmarkEnd w:id="107"/>
    </w:p>
    <w:p w14:paraId="39921611"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08" w:name="_Toc113006948"/>
      <w:r w:rsidRPr="0011041F">
        <w:rPr>
          <w:rFonts w:ascii="Arial" w:hAnsi="Arial" w:cs="Arial"/>
          <w:bCs/>
          <w:sz w:val="24"/>
          <w:szCs w:val="24"/>
          <w:lang w:eastAsia="en-US"/>
        </w:rPr>
        <w:t>Armadura em barra de aço CA-50 (A ou B) fyk = 500 MPa</w:t>
      </w:r>
      <w:bookmarkEnd w:id="108"/>
    </w:p>
    <w:p w14:paraId="34656CD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09" w:name="_Toc113006949"/>
      <w:r w:rsidRPr="0011041F">
        <w:rPr>
          <w:rFonts w:ascii="Arial" w:hAnsi="Arial" w:cs="Arial"/>
          <w:bCs/>
          <w:sz w:val="24"/>
          <w:szCs w:val="24"/>
          <w:lang w:eastAsia="en-US"/>
        </w:rPr>
        <w:t>Armadura em barra de aço CA-50 (A ou B) fyk = 500 MPa</w:t>
      </w:r>
      <w:bookmarkEnd w:id="109"/>
    </w:p>
    <w:p w14:paraId="320DEFDE"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0" w:name="_Toc113006950"/>
      <w:r w:rsidRPr="0011041F">
        <w:rPr>
          <w:rFonts w:ascii="Arial" w:hAnsi="Arial" w:cs="Arial"/>
          <w:bCs/>
          <w:sz w:val="24"/>
          <w:szCs w:val="24"/>
          <w:lang w:eastAsia="en-US"/>
        </w:rPr>
        <w:t>Concreto usinado, fck = 20 MPa</w:t>
      </w:r>
      <w:bookmarkEnd w:id="110"/>
    </w:p>
    <w:p w14:paraId="5BB7D71D"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1" w:name="_Toc113006951"/>
      <w:r w:rsidRPr="0011041F">
        <w:rPr>
          <w:rFonts w:ascii="Arial" w:hAnsi="Arial" w:cs="Arial"/>
          <w:bCs/>
          <w:sz w:val="24"/>
          <w:szCs w:val="24"/>
          <w:lang w:eastAsia="en-US"/>
        </w:rPr>
        <w:t>Lançamento e adensamento de concreto ou massa em fundação</w:t>
      </w:r>
      <w:bookmarkEnd w:id="111"/>
    </w:p>
    <w:p w14:paraId="36C4479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2" w:name="_Toc113006952"/>
      <w:r w:rsidRPr="0011041F">
        <w:rPr>
          <w:rFonts w:ascii="Arial" w:hAnsi="Arial" w:cs="Arial"/>
          <w:bCs/>
          <w:sz w:val="24"/>
          <w:szCs w:val="24"/>
          <w:lang w:eastAsia="en-US"/>
        </w:rPr>
        <w:t>Impermeabilização em pintura de asfalto oxidado com solventes orgânicos, sobre massa</w:t>
      </w:r>
      <w:bookmarkEnd w:id="112"/>
    </w:p>
    <w:p w14:paraId="22FBD782"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3" w:name="_Toc113006953"/>
      <w:r w:rsidRPr="0011041F">
        <w:rPr>
          <w:rFonts w:ascii="Arial" w:hAnsi="Arial" w:cs="Arial"/>
          <w:bCs/>
          <w:sz w:val="24"/>
          <w:szCs w:val="24"/>
          <w:lang w:eastAsia="en-US"/>
        </w:rPr>
        <w:t>Alvenaria de bloco de concreto de vedação de 14 x 19 x 39 cm - classe C</w:t>
      </w:r>
      <w:bookmarkEnd w:id="113"/>
    </w:p>
    <w:p w14:paraId="328753A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4" w:name="_Toc113006954"/>
      <w:r w:rsidRPr="0011041F">
        <w:rPr>
          <w:rFonts w:ascii="Arial" w:hAnsi="Arial" w:cs="Arial"/>
          <w:bCs/>
          <w:sz w:val="24"/>
          <w:szCs w:val="24"/>
          <w:lang w:eastAsia="en-US"/>
        </w:rPr>
        <w:t>Forma plana em compensado para estrutura convencional</w:t>
      </w:r>
      <w:bookmarkEnd w:id="114"/>
    </w:p>
    <w:p w14:paraId="0CA19EDE"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5" w:name="_Toc113006955"/>
      <w:r w:rsidRPr="0011041F">
        <w:rPr>
          <w:rFonts w:ascii="Arial" w:hAnsi="Arial" w:cs="Arial"/>
          <w:bCs/>
          <w:sz w:val="24"/>
          <w:szCs w:val="24"/>
          <w:lang w:eastAsia="en-US"/>
        </w:rPr>
        <w:t>Armadura em tela soldada de aço</w:t>
      </w:r>
      <w:bookmarkEnd w:id="115"/>
    </w:p>
    <w:p w14:paraId="2F5852A9"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6" w:name="_Toc113006956"/>
      <w:r w:rsidRPr="0011041F">
        <w:rPr>
          <w:rFonts w:ascii="Arial" w:hAnsi="Arial" w:cs="Arial"/>
          <w:bCs/>
          <w:sz w:val="24"/>
          <w:szCs w:val="24"/>
          <w:lang w:eastAsia="en-US"/>
        </w:rPr>
        <w:t>Concreto não estrutural executado no local, mínimo 300 kg cimento / m³</w:t>
      </w:r>
      <w:bookmarkEnd w:id="116"/>
    </w:p>
    <w:p w14:paraId="6A67F715"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7" w:name="_Toc113006957"/>
      <w:r w:rsidRPr="0011041F">
        <w:rPr>
          <w:rFonts w:ascii="Arial" w:hAnsi="Arial" w:cs="Arial"/>
          <w:bCs/>
          <w:sz w:val="24"/>
          <w:szCs w:val="24"/>
          <w:lang w:eastAsia="en-US"/>
        </w:rPr>
        <w:t>Lançamento e adensamento de concreto ou massa em estrutura</w:t>
      </w:r>
      <w:bookmarkEnd w:id="117"/>
    </w:p>
    <w:p w14:paraId="317ECABB"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8" w:name="_Toc113006958"/>
      <w:r w:rsidRPr="0011041F">
        <w:rPr>
          <w:rFonts w:ascii="Arial" w:hAnsi="Arial" w:cs="Arial"/>
          <w:bCs/>
          <w:sz w:val="24"/>
          <w:szCs w:val="24"/>
          <w:lang w:eastAsia="en-US"/>
        </w:rPr>
        <w:t>Chapisco</w:t>
      </w:r>
      <w:bookmarkEnd w:id="118"/>
    </w:p>
    <w:p w14:paraId="68342333"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19" w:name="_Toc113006959"/>
      <w:r w:rsidRPr="0011041F">
        <w:rPr>
          <w:rFonts w:ascii="Arial" w:hAnsi="Arial" w:cs="Arial"/>
          <w:bCs/>
          <w:sz w:val="24"/>
          <w:szCs w:val="24"/>
          <w:lang w:eastAsia="en-US"/>
        </w:rPr>
        <w:t>Emboço desempenado com espuma de poliéster</w:t>
      </w:r>
      <w:bookmarkEnd w:id="119"/>
    </w:p>
    <w:p w14:paraId="33374F5E"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0" w:name="_Toc113006960"/>
      <w:r w:rsidRPr="0011041F">
        <w:rPr>
          <w:rFonts w:ascii="Arial" w:hAnsi="Arial" w:cs="Arial"/>
          <w:bCs/>
          <w:sz w:val="24"/>
          <w:szCs w:val="24"/>
          <w:lang w:eastAsia="en-US"/>
        </w:rPr>
        <w:t>Cimentado desempenado</w:t>
      </w:r>
      <w:bookmarkEnd w:id="120"/>
    </w:p>
    <w:p w14:paraId="6BEC9BF1"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1" w:name="_Toc113006961"/>
      <w:r w:rsidRPr="0011041F">
        <w:rPr>
          <w:rFonts w:ascii="Arial" w:hAnsi="Arial" w:cs="Arial"/>
          <w:bCs/>
          <w:sz w:val="24"/>
          <w:szCs w:val="24"/>
          <w:lang w:eastAsia="en-US"/>
        </w:rPr>
        <w:t>Resina acrílica plastificante</w:t>
      </w:r>
      <w:bookmarkEnd w:id="121"/>
    </w:p>
    <w:p w14:paraId="6F2761BC"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2" w:name="_Toc113006962"/>
      <w:r w:rsidRPr="0011041F">
        <w:rPr>
          <w:rFonts w:ascii="Arial" w:hAnsi="Arial" w:cs="Arial"/>
          <w:bCs/>
          <w:sz w:val="24"/>
          <w:szCs w:val="24"/>
          <w:lang w:eastAsia="en-US"/>
        </w:rPr>
        <w:t>Tinta látex antimofo em massa, inclusive preparo</w:t>
      </w:r>
      <w:bookmarkEnd w:id="122"/>
    </w:p>
    <w:p w14:paraId="54DD6CCC"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3" w:name="_Toc113006963"/>
      <w:r w:rsidRPr="0011041F">
        <w:rPr>
          <w:rFonts w:ascii="Arial" w:hAnsi="Arial" w:cs="Arial"/>
          <w:bCs/>
          <w:sz w:val="24"/>
          <w:szCs w:val="24"/>
          <w:lang w:eastAsia="en-US"/>
        </w:rPr>
        <w:t>Fornecimento de peças diversas para estrutura em madeira (madeira cumaru)</w:t>
      </w:r>
      <w:bookmarkEnd w:id="123"/>
    </w:p>
    <w:p w14:paraId="4DA39F8E"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4" w:name="_Toc113006964"/>
      <w:r w:rsidRPr="0011041F">
        <w:rPr>
          <w:rFonts w:ascii="Arial" w:hAnsi="Arial" w:cs="Arial"/>
          <w:bCs/>
          <w:sz w:val="24"/>
          <w:szCs w:val="24"/>
          <w:lang w:eastAsia="en-US"/>
        </w:rPr>
        <w:t>Verniz em superfície de madeira</w:t>
      </w:r>
      <w:bookmarkEnd w:id="124"/>
    </w:p>
    <w:p w14:paraId="192CF570"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5" w:name="_Toc113006965"/>
      <w:r w:rsidRPr="0011041F">
        <w:rPr>
          <w:rFonts w:ascii="Arial" w:hAnsi="Arial" w:cs="Arial"/>
          <w:bCs/>
          <w:sz w:val="24"/>
          <w:szCs w:val="24"/>
          <w:lang w:eastAsia="en-US"/>
        </w:rPr>
        <w:t>Fornecimento e montagem de estrutura em aço ASTM-A36, sem pintura</w:t>
      </w:r>
      <w:bookmarkEnd w:id="125"/>
    </w:p>
    <w:p w14:paraId="6CD07DE9"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6" w:name="_Toc113006966"/>
      <w:r w:rsidRPr="0011041F">
        <w:rPr>
          <w:rFonts w:ascii="Arial" w:hAnsi="Arial" w:cs="Arial"/>
          <w:bCs/>
          <w:sz w:val="24"/>
          <w:szCs w:val="24"/>
          <w:lang w:eastAsia="en-US"/>
        </w:rPr>
        <w:t>Esmalte à base água em superfície metálica, inclusive preparo</w:t>
      </w:r>
      <w:bookmarkEnd w:id="126"/>
    </w:p>
    <w:p w14:paraId="157B44A4" w14:textId="77777777" w:rsidR="00F31CC4" w:rsidRPr="0011041F" w:rsidRDefault="00F31CC4" w:rsidP="00346C11">
      <w:pPr>
        <w:pStyle w:val="PargrafodaLista"/>
        <w:keepNext/>
        <w:keepLines/>
        <w:numPr>
          <w:ilvl w:val="0"/>
          <w:numId w:val="3"/>
        </w:numPr>
        <w:spacing w:before="200" w:line="276" w:lineRule="auto"/>
        <w:outlineLvl w:val="2"/>
        <w:rPr>
          <w:rFonts w:ascii="Arial" w:hAnsi="Arial" w:cs="Arial"/>
          <w:bCs/>
          <w:sz w:val="24"/>
          <w:szCs w:val="24"/>
          <w:lang w:eastAsia="en-US"/>
        </w:rPr>
      </w:pPr>
      <w:bookmarkStart w:id="127" w:name="_Toc113006967"/>
      <w:r w:rsidRPr="0011041F">
        <w:rPr>
          <w:rFonts w:ascii="Arial" w:hAnsi="Arial" w:cs="Arial"/>
          <w:bCs/>
          <w:sz w:val="24"/>
          <w:szCs w:val="24"/>
          <w:lang w:eastAsia="en-US"/>
        </w:rPr>
        <w:t>Corrente de elo curto comum, soldada, galvanizada, espessura do elo = 1/2" (12,5 mm)</w:t>
      </w:r>
      <w:bookmarkEnd w:id="127"/>
    </w:p>
    <w:p w14:paraId="35B24FF2" w14:textId="0BAF866F" w:rsidR="00E23539" w:rsidRPr="0011041F" w:rsidRDefault="00F31CC4" w:rsidP="00346C11">
      <w:pPr>
        <w:pStyle w:val="PargrafodaLista"/>
        <w:keepNext/>
        <w:keepLines/>
        <w:numPr>
          <w:ilvl w:val="0"/>
          <w:numId w:val="3"/>
        </w:numPr>
        <w:spacing w:before="200" w:line="276" w:lineRule="auto"/>
        <w:outlineLvl w:val="2"/>
        <w:rPr>
          <w:rFonts w:ascii="Arial" w:hAnsi="Arial" w:cs="Arial"/>
          <w:b/>
          <w:bCs/>
          <w:sz w:val="24"/>
          <w:szCs w:val="24"/>
          <w:lang w:eastAsia="en-US"/>
        </w:rPr>
      </w:pPr>
      <w:bookmarkStart w:id="128" w:name="_Toc113006968"/>
      <w:r w:rsidRPr="0011041F">
        <w:rPr>
          <w:rFonts w:ascii="Arial" w:hAnsi="Arial" w:cs="Arial"/>
          <w:bCs/>
          <w:sz w:val="24"/>
          <w:szCs w:val="24"/>
          <w:lang w:eastAsia="en-US"/>
        </w:rPr>
        <w:t>Suporte Mosquetão com Chapa Redonda</w:t>
      </w:r>
      <w:r w:rsidR="00D7516E" w:rsidRPr="0011041F">
        <w:rPr>
          <w:rFonts w:ascii="Arial" w:hAnsi="Arial" w:cs="Arial"/>
          <w:bCs/>
          <w:sz w:val="24"/>
          <w:szCs w:val="24"/>
          <w:lang w:eastAsia="en-US"/>
        </w:rPr>
        <w:t xml:space="preserve"> </w:t>
      </w:r>
      <w:r w:rsidRPr="0011041F">
        <w:rPr>
          <w:rFonts w:ascii="Arial" w:hAnsi="Arial" w:cs="Arial"/>
          <w:bCs/>
          <w:sz w:val="24"/>
          <w:szCs w:val="24"/>
          <w:lang w:eastAsia="en-US"/>
        </w:rPr>
        <w:t>10x100 mm, 6 furos Ø 9 mm</w:t>
      </w:r>
      <w:bookmarkEnd w:id="128"/>
    </w:p>
    <w:p w14:paraId="46D549F4" w14:textId="77777777" w:rsidR="00F31CC4" w:rsidRPr="0011041F" w:rsidRDefault="00F31CC4" w:rsidP="00E23539">
      <w:pPr>
        <w:jc w:val="both"/>
        <w:rPr>
          <w:rFonts w:ascii="Arial" w:hAnsi="Arial" w:cs="Arial"/>
          <w:color w:val="000000"/>
          <w:sz w:val="24"/>
          <w:szCs w:val="24"/>
        </w:rPr>
      </w:pPr>
    </w:p>
    <w:p w14:paraId="4F9A8940" w14:textId="77777777"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lastRenderedPageBreak/>
        <w:t xml:space="preserve">As fundações serão executadas de acordo com o projeto em brocas de concreto armado, com diâmetro de 25 cm, escavadas manualmente, com profundidade e blocos de acordo com o projeto. Lastro de pedra britada, armadura em barra de aço CA-50, e bloco de concreto executada em concreto usinado (Fck 20,0 Mpa) nas dimensões conforme projeto. Deverá ser feita à impermeabilização em pintura de asfalto oxidado com solventes orgânicos, sobre massa. A alvenaria será em bloco de concreto de vedação 14 x 19 x 39 cm, conforme projeto. </w:t>
      </w:r>
    </w:p>
    <w:p w14:paraId="76904393" w14:textId="77777777"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Para o assento, que será em concreto/cimentado, deverá ser feita a forma plana em compensado para estrutura convencional, executado em concreto não estrutural executado no local. O banco receberá chapisco, emboço desempenado com espuma de poliéster e cimentado desempenado, os assentos de madeira deverão ser executados com madeira cumaru ou similar. Após seco, receberá aplicação de resina acrílica plastificante e Tinta látex antimofo.</w:t>
      </w:r>
    </w:p>
    <w:p w14:paraId="011A0547" w14:textId="3CA97467" w:rsidR="00E23539" w:rsidRPr="0011041F" w:rsidRDefault="00E23539" w:rsidP="00E23539">
      <w:pPr>
        <w:jc w:val="both"/>
        <w:rPr>
          <w:rFonts w:ascii="Arial" w:hAnsi="Arial" w:cs="Arial"/>
          <w:b/>
          <w:bCs/>
          <w:color w:val="000000"/>
          <w:sz w:val="24"/>
          <w:szCs w:val="24"/>
        </w:rPr>
      </w:pPr>
      <w:r w:rsidRPr="0011041F">
        <w:rPr>
          <w:rFonts w:ascii="Arial" w:hAnsi="Arial" w:cs="Arial"/>
          <w:color w:val="000000"/>
          <w:sz w:val="24"/>
          <w:szCs w:val="24"/>
        </w:rPr>
        <w:t xml:space="preserve">A estrutura da peça será em aço ASTM-A36, sem pintura, conforme projeto. Posteriormente receber pintura em esmalte a base de água, na </w:t>
      </w:r>
      <w:r w:rsidRPr="0011041F">
        <w:rPr>
          <w:rFonts w:ascii="Arial" w:hAnsi="Arial" w:cs="Arial"/>
          <w:b/>
          <w:bCs/>
          <w:color w:val="000000"/>
          <w:sz w:val="24"/>
          <w:szCs w:val="24"/>
        </w:rPr>
        <w:t>cor preta.</w:t>
      </w:r>
      <w:r w:rsidRPr="0011041F">
        <w:rPr>
          <w:rFonts w:ascii="Arial" w:hAnsi="Arial" w:cs="Arial"/>
          <w:color w:val="000000"/>
          <w:sz w:val="24"/>
          <w:szCs w:val="24"/>
        </w:rPr>
        <w:t xml:space="preserve"> O assento do balanço será em madeira com pintura da estrutura de madeira em esmalte à base de água. </w:t>
      </w:r>
    </w:p>
    <w:p w14:paraId="382A6A46" w14:textId="77777777" w:rsidR="00E23539" w:rsidRPr="0011041F" w:rsidRDefault="00E23539" w:rsidP="00E23539">
      <w:pPr>
        <w:spacing w:line="276" w:lineRule="auto"/>
        <w:jc w:val="both"/>
        <w:rPr>
          <w:rFonts w:ascii="Arial" w:hAnsi="Arial" w:cs="Arial"/>
          <w:color w:val="000000"/>
          <w:sz w:val="24"/>
          <w:szCs w:val="24"/>
        </w:rPr>
      </w:pPr>
      <w:r w:rsidRPr="0011041F">
        <w:rPr>
          <w:rFonts w:ascii="Arial" w:hAnsi="Arial" w:cs="Arial"/>
          <w:color w:val="000000"/>
          <w:sz w:val="24"/>
          <w:szCs w:val="24"/>
        </w:rPr>
        <w:t>A execução dos serviços de pintura deverá seguir rigorosamente as especificações dos fabricantes das tintas e conforme projeto. As superfícies a serem pintadas serão cuidadosamente preparadas de acordo com o tipo de pintura a que se destinarem. Pintura utilizando esmalte a base se água em superfície metálica, na parte de baixo da estrutura e cobertura metálica. Fornecimento de toda a mão de obra especializada ou não, ferramentas necessárias à execução dos serviços. Incluí eventuais reparos na superfície a ser pintada, andaimes, torres e limpeza, além da proteção das demais áreas com o intuito de preservar os trabalhos já concluídos e a manutenção geral do canteiro de obras em condições ideais.</w:t>
      </w:r>
    </w:p>
    <w:p w14:paraId="4E3BD60C" w14:textId="77777777" w:rsidR="00E23539" w:rsidRPr="0011041F" w:rsidRDefault="00E23539" w:rsidP="00E23539">
      <w:pPr>
        <w:jc w:val="both"/>
        <w:rPr>
          <w:rFonts w:ascii="Arial" w:hAnsi="Arial" w:cs="Arial"/>
          <w:color w:val="000000"/>
          <w:sz w:val="24"/>
          <w:szCs w:val="24"/>
        </w:rPr>
      </w:pPr>
    </w:p>
    <w:p w14:paraId="688F634C" w14:textId="26C7D244" w:rsidR="00E23539" w:rsidRPr="0011041F" w:rsidRDefault="00D7516E" w:rsidP="00296694">
      <w:pPr>
        <w:pStyle w:val="Ttulo2"/>
        <w:jc w:val="left"/>
        <w:rPr>
          <w:rFonts w:ascii="Arial" w:hAnsi="Arial" w:cs="Arial"/>
          <w:bCs w:val="0"/>
          <w:u w:val="single"/>
          <w:lang w:eastAsia="en-US"/>
        </w:rPr>
      </w:pPr>
      <w:bookmarkStart w:id="129" w:name="_Toc113006969"/>
      <w:r w:rsidRPr="0011041F">
        <w:rPr>
          <w:rFonts w:ascii="Arial" w:hAnsi="Arial" w:cs="Arial"/>
          <w:bCs w:val="0"/>
          <w:u w:val="single"/>
          <w:lang w:eastAsia="en-US"/>
        </w:rPr>
        <w:t>4.2 -</w:t>
      </w:r>
      <w:r w:rsidR="00E23539" w:rsidRPr="0011041F">
        <w:rPr>
          <w:rFonts w:ascii="Arial" w:hAnsi="Arial" w:cs="Arial"/>
          <w:u w:val="single"/>
          <w:lang w:eastAsia="en-US"/>
        </w:rPr>
        <w:t xml:space="preserve"> REVESTIMENTO</w:t>
      </w:r>
      <w:bookmarkEnd w:id="129"/>
    </w:p>
    <w:p w14:paraId="5FE14BC0" w14:textId="77777777" w:rsidR="00E23539" w:rsidRPr="0011041F" w:rsidRDefault="00E23539" w:rsidP="00E23539">
      <w:pPr>
        <w:jc w:val="both"/>
        <w:rPr>
          <w:rFonts w:ascii="Arial" w:hAnsi="Arial" w:cs="Arial"/>
          <w:b/>
          <w:bCs/>
          <w:sz w:val="24"/>
          <w:szCs w:val="24"/>
          <w:lang w:eastAsia="en-US"/>
        </w:rPr>
      </w:pPr>
    </w:p>
    <w:p w14:paraId="0574E10B" w14:textId="77777777" w:rsidR="00D7516E" w:rsidRPr="0011041F" w:rsidRDefault="00D7516E" w:rsidP="00D7516E">
      <w:pPr>
        <w:jc w:val="both"/>
        <w:rPr>
          <w:rFonts w:ascii="Arial" w:hAnsi="Arial" w:cs="Arial"/>
          <w:b/>
          <w:bCs/>
          <w:sz w:val="24"/>
          <w:szCs w:val="24"/>
          <w:lang w:eastAsia="en-US"/>
        </w:rPr>
      </w:pPr>
      <w:r w:rsidRPr="0011041F">
        <w:rPr>
          <w:rFonts w:ascii="Arial" w:hAnsi="Arial" w:cs="Arial"/>
          <w:b/>
          <w:bCs/>
          <w:sz w:val="24"/>
          <w:szCs w:val="24"/>
          <w:lang w:eastAsia="en-US"/>
        </w:rPr>
        <w:t>ITENS</w:t>
      </w:r>
    </w:p>
    <w:p w14:paraId="6FEA1E90" w14:textId="77777777" w:rsidR="00D7516E" w:rsidRPr="0011041F" w:rsidRDefault="00D7516E" w:rsidP="00D7516E">
      <w:pPr>
        <w:jc w:val="both"/>
        <w:rPr>
          <w:rFonts w:ascii="Arial" w:hAnsi="Arial" w:cs="Arial"/>
          <w:b/>
          <w:bCs/>
          <w:sz w:val="24"/>
          <w:szCs w:val="24"/>
          <w:lang w:eastAsia="en-US"/>
        </w:rPr>
      </w:pPr>
    </w:p>
    <w:p w14:paraId="03A363AA"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0" w:name="_Toc113006970"/>
      <w:r w:rsidRPr="0011041F">
        <w:rPr>
          <w:rFonts w:ascii="Arial" w:hAnsi="Arial" w:cs="Arial"/>
          <w:bCs/>
          <w:sz w:val="24"/>
          <w:szCs w:val="24"/>
          <w:lang w:eastAsia="en-US"/>
        </w:rPr>
        <w:t>Regularização e compactação mecanizada de superfície, sem controle do proctor normal</w:t>
      </w:r>
      <w:bookmarkEnd w:id="130"/>
    </w:p>
    <w:p w14:paraId="2E333338"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1" w:name="_Toc113006971"/>
      <w:r w:rsidRPr="0011041F">
        <w:rPr>
          <w:rFonts w:ascii="Arial" w:hAnsi="Arial" w:cs="Arial"/>
          <w:bCs/>
          <w:sz w:val="24"/>
          <w:szCs w:val="24"/>
          <w:lang w:eastAsia="en-US"/>
        </w:rPr>
        <w:t>Lastro de pedra britada</w:t>
      </w:r>
      <w:bookmarkEnd w:id="131"/>
    </w:p>
    <w:p w14:paraId="7D40C99A"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2" w:name="_Toc113006972"/>
      <w:r w:rsidRPr="0011041F">
        <w:rPr>
          <w:rFonts w:ascii="Arial" w:hAnsi="Arial" w:cs="Arial"/>
          <w:bCs/>
          <w:sz w:val="24"/>
          <w:szCs w:val="24"/>
          <w:lang w:eastAsia="en-US"/>
        </w:rPr>
        <w:t>Concreto usinado, fck = 20 MPa</w:t>
      </w:r>
      <w:bookmarkEnd w:id="132"/>
    </w:p>
    <w:p w14:paraId="3983061E"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3" w:name="_Toc113006973"/>
      <w:r w:rsidRPr="0011041F">
        <w:rPr>
          <w:rFonts w:ascii="Arial" w:hAnsi="Arial" w:cs="Arial"/>
          <w:bCs/>
          <w:sz w:val="24"/>
          <w:szCs w:val="24"/>
          <w:lang w:eastAsia="en-US"/>
        </w:rPr>
        <w:t>Lançamento e adensamento de concreto ou massa em fundação</w:t>
      </w:r>
      <w:bookmarkEnd w:id="133"/>
    </w:p>
    <w:p w14:paraId="728E7966"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4" w:name="_Toc113006974"/>
      <w:r w:rsidRPr="0011041F">
        <w:rPr>
          <w:rFonts w:ascii="Arial" w:hAnsi="Arial" w:cs="Arial"/>
          <w:bCs/>
          <w:sz w:val="24"/>
          <w:szCs w:val="24"/>
          <w:lang w:eastAsia="en-US"/>
        </w:rPr>
        <w:t>Argamassa de regularização e/ou proteção</w:t>
      </w:r>
      <w:bookmarkEnd w:id="134"/>
    </w:p>
    <w:p w14:paraId="5ED4295A"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5" w:name="_Toc113006975"/>
      <w:r w:rsidRPr="0011041F">
        <w:rPr>
          <w:rFonts w:ascii="Arial" w:hAnsi="Arial" w:cs="Arial"/>
          <w:bCs/>
          <w:sz w:val="24"/>
          <w:szCs w:val="24"/>
          <w:lang w:eastAsia="en-US"/>
        </w:rPr>
        <w:t>Placa cerâmica não esmaltada extrudada de alta resistência química e mecânica, espessura de 9 mm, uso industrial, assentado com argamassa colante industrial</w:t>
      </w:r>
      <w:bookmarkEnd w:id="135"/>
    </w:p>
    <w:p w14:paraId="0C433FBC"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36" w:name="_Toc113006976"/>
      <w:r w:rsidRPr="0011041F">
        <w:rPr>
          <w:rFonts w:ascii="Arial" w:hAnsi="Arial" w:cs="Arial"/>
          <w:bCs/>
          <w:sz w:val="24"/>
          <w:szCs w:val="24"/>
          <w:lang w:eastAsia="en-US"/>
        </w:rPr>
        <w:t>Rejuntamento em placa cerâmica extrudada antiácida de 9 mm, com argamassa industrializada bicomponente à base de resina furânica, juntas acima de 3 até 6 mm</w:t>
      </w:r>
      <w:bookmarkEnd w:id="136"/>
    </w:p>
    <w:p w14:paraId="0AF0C134" w14:textId="77777777" w:rsidR="00D7516E" w:rsidRPr="0011041F" w:rsidRDefault="00D7516E" w:rsidP="00D7516E">
      <w:pPr>
        <w:pStyle w:val="PargrafodaLista"/>
        <w:keepNext/>
        <w:keepLines/>
        <w:spacing w:before="200" w:line="276" w:lineRule="auto"/>
        <w:ind w:left="709"/>
        <w:outlineLvl w:val="2"/>
        <w:rPr>
          <w:rFonts w:ascii="Arial" w:hAnsi="Arial" w:cs="Arial"/>
          <w:bCs/>
          <w:sz w:val="24"/>
          <w:szCs w:val="24"/>
          <w:lang w:eastAsia="en-US"/>
        </w:rPr>
      </w:pPr>
    </w:p>
    <w:p w14:paraId="51309A51" w14:textId="0B102E15"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 xml:space="preserve">Será feita a Regularização e compactação mecanizada de superfície, sem controle do proctor normal em solo. Execução de contrapiso, com lastro de pedra britada e concreto usinado (Fck = 20 MPa). Deverá ser feita a regularização do solo com argamassa. Assentamento de placa cerâmica não esmaltada extrudada, 11 x 24 cm e espessura de 9 mm, da marca Gail, na </w:t>
      </w:r>
      <w:r w:rsidRPr="0011041F">
        <w:rPr>
          <w:rFonts w:ascii="Arial" w:hAnsi="Arial" w:cs="Arial"/>
          <w:b/>
          <w:bCs/>
          <w:color w:val="000000"/>
          <w:sz w:val="24"/>
          <w:szCs w:val="24"/>
        </w:rPr>
        <w:t xml:space="preserve">cor </w:t>
      </w:r>
      <w:r w:rsidRPr="0011041F">
        <w:rPr>
          <w:rFonts w:ascii="Arial" w:hAnsi="Arial" w:cs="Arial"/>
          <w:b/>
          <w:bCs/>
          <w:color w:val="000000"/>
          <w:sz w:val="24"/>
          <w:szCs w:val="24"/>
        </w:rPr>
        <w:lastRenderedPageBreak/>
        <w:t>vermelha</w:t>
      </w:r>
      <w:r w:rsidRPr="0011041F">
        <w:rPr>
          <w:rFonts w:ascii="Arial" w:hAnsi="Arial" w:cs="Arial"/>
          <w:color w:val="000000"/>
          <w:sz w:val="24"/>
          <w:szCs w:val="24"/>
        </w:rPr>
        <w:t xml:space="preserve">, conforme calçada existente no local. O rejuntamento será com argamassa industrializada bicomponente a base de resina furânica, com junta entre 3 e 6 mm, conforme indicação de fabricante. </w:t>
      </w:r>
    </w:p>
    <w:p w14:paraId="509CF8A1" w14:textId="77777777" w:rsidR="00D7516E" w:rsidRPr="0011041F" w:rsidRDefault="00D7516E" w:rsidP="00D7516E">
      <w:pPr>
        <w:jc w:val="both"/>
        <w:rPr>
          <w:rFonts w:ascii="Arial" w:hAnsi="Arial" w:cs="Arial"/>
          <w:color w:val="000000"/>
          <w:sz w:val="24"/>
          <w:szCs w:val="24"/>
        </w:rPr>
      </w:pPr>
    </w:p>
    <w:p w14:paraId="30FB2536" w14:textId="57B0D793" w:rsidR="00D7516E" w:rsidRPr="0011041F" w:rsidRDefault="00D7516E" w:rsidP="00296694">
      <w:pPr>
        <w:pStyle w:val="Ttulo2"/>
        <w:jc w:val="left"/>
        <w:rPr>
          <w:rFonts w:ascii="Arial" w:hAnsi="Arial" w:cs="Arial"/>
          <w:bCs w:val="0"/>
          <w:u w:val="single"/>
          <w:lang w:eastAsia="en-US"/>
        </w:rPr>
      </w:pPr>
      <w:bookmarkStart w:id="137" w:name="_Toc113006977"/>
      <w:r w:rsidRPr="0011041F">
        <w:rPr>
          <w:rFonts w:ascii="Arial" w:hAnsi="Arial" w:cs="Arial"/>
          <w:bCs w:val="0"/>
          <w:u w:val="single"/>
          <w:lang w:eastAsia="en-US"/>
        </w:rPr>
        <w:t>4.3 -</w:t>
      </w:r>
      <w:r w:rsidRPr="0011041F">
        <w:rPr>
          <w:rFonts w:ascii="Arial" w:hAnsi="Arial" w:cs="Arial"/>
          <w:u w:val="single"/>
          <w:lang w:eastAsia="en-US"/>
        </w:rPr>
        <w:t xml:space="preserve"> LIMPEZA GERAL</w:t>
      </w:r>
      <w:bookmarkEnd w:id="137"/>
    </w:p>
    <w:p w14:paraId="2DCF5199" w14:textId="77777777" w:rsidR="00D7516E" w:rsidRPr="0011041F" w:rsidRDefault="00D7516E" w:rsidP="00296694">
      <w:pPr>
        <w:rPr>
          <w:rFonts w:ascii="Arial" w:hAnsi="Arial" w:cs="Arial"/>
          <w:b/>
          <w:bCs/>
          <w:sz w:val="24"/>
          <w:szCs w:val="24"/>
          <w:lang w:eastAsia="en-US"/>
        </w:rPr>
      </w:pPr>
    </w:p>
    <w:p w14:paraId="057A3147" w14:textId="77777777" w:rsidR="00D7516E" w:rsidRPr="0011041F" w:rsidRDefault="00D7516E" w:rsidP="00D7516E">
      <w:pPr>
        <w:jc w:val="both"/>
        <w:rPr>
          <w:rFonts w:ascii="Arial" w:hAnsi="Arial" w:cs="Arial"/>
          <w:b/>
          <w:bCs/>
          <w:sz w:val="24"/>
          <w:szCs w:val="24"/>
          <w:lang w:eastAsia="en-US"/>
        </w:rPr>
      </w:pPr>
      <w:r w:rsidRPr="0011041F">
        <w:rPr>
          <w:rFonts w:ascii="Arial" w:hAnsi="Arial" w:cs="Arial"/>
          <w:b/>
          <w:bCs/>
          <w:sz w:val="24"/>
          <w:szCs w:val="24"/>
          <w:lang w:eastAsia="en-US"/>
        </w:rPr>
        <w:t>ITENS</w:t>
      </w:r>
    </w:p>
    <w:p w14:paraId="3BC12A57" w14:textId="77777777" w:rsidR="00D7516E" w:rsidRPr="0011041F" w:rsidRDefault="00D7516E" w:rsidP="00D7516E">
      <w:pPr>
        <w:jc w:val="both"/>
        <w:rPr>
          <w:rFonts w:ascii="Arial" w:hAnsi="Arial" w:cs="Arial"/>
          <w:b/>
          <w:bCs/>
          <w:sz w:val="24"/>
          <w:szCs w:val="24"/>
          <w:lang w:eastAsia="en-US"/>
        </w:rPr>
      </w:pPr>
    </w:p>
    <w:p w14:paraId="7C821242" w14:textId="77777777" w:rsidR="00D7516E" w:rsidRPr="0011041F" w:rsidRDefault="00D7516E" w:rsidP="00346C11">
      <w:pPr>
        <w:pStyle w:val="PargrafodaLista"/>
        <w:numPr>
          <w:ilvl w:val="0"/>
          <w:numId w:val="3"/>
        </w:numPr>
        <w:jc w:val="both"/>
        <w:rPr>
          <w:rFonts w:ascii="Arial" w:hAnsi="Arial" w:cs="Arial"/>
          <w:bCs/>
          <w:sz w:val="24"/>
          <w:szCs w:val="24"/>
          <w:lang w:eastAsia="en-US"/>
        </w:rPr>
      </w:pPr>
      <w:r w:rsidRPr="0011041F">
        <w:rPr>
          <w:rFonts w:ascii="Arial" w:hAnsi="Arial" w:cs="Arial"/>
          <w:bCs/>
          <w:sz w:val="24"/>
          <w:szCs w:val="24"/>
          <w:lang w:eastAsia="en-US"/>
        </w:rPr>
        <w:t>Limpeza complementar com hidrojateamento</w:t>
      </w:r>
    </w:p>
    <w:p w14:paraId="114D3986" w14:textId="77777777" w:rsidR="00D7516E" w:rsidRPr="0011041F" w:rsidRDefault="00D7516E" w:rsidP="00D7516E">
      <w:pPr>
        <w:pStyle w:val="PargrafodaLista"/>
        <w:ind w:left="0"/>
        <w:jc w:val="both"/>
        <w:rPr>
          <w:rFonts w:ascii="Arial" w:hAnsi="Arial" w:cs="Arial"/>
          <w:bCs/>
          <w:sz w:val="24"/>
          <w:szCs w:val="24"/>
          <w:lang w:eastAsia="en-US"/>
        </w:rPr>
      </w:pPr>
    </w:p>
    <w:p w14:paraId="19A6EBCC" w14:textId="77777777" w:rsidR="00B6114F" w:rsidRDefault="00D7516E" w:rsidP="00B6114F">
      <w:pPr>
        <w:autoSpaceDE w:val="0"/>
        <w:autoSpaceDN w:val="0"/>
        <w:adjustRightInd w:val="0"/>
        <w:rPr>
          <w:rFonts w:ascii="Arial" w:hAnsi="Arial" w:cs="Arial"/>
          <w:sz w:val="24"/>
          <w:szCs w:val="24"/>
        </w:rPr>
      </w:pPr>
      <w:r w:rsidRPr="0011041F">
        <w:rPr>
          <w:rFonts w:ascii="Arial" w:hAnsi="Arial" w:cs="Arial"/>
          <w:color w:val="000000"/>
          <w:sz w:val="24"/>
          <w:szCs w:val="24"/>
        </w:rPr>
        <w:t xml:space="preserve">Será executado o </w:t>
      </w:r>
      <w:r w:rsidRPr="0011041F">
        <w:rPr>
          <w:rFonts w:ascii="Arial" w:hAnsi="Arial" w:cs="Arial"/>
          <w:sz w:val="24"/>
          <w:szCs w:val="24"/>
        </w:rPr>
        <w:t>serviço de limpeza complementar, de áreas em geral, por meio de jato d´água de alta pressão, inclusive com a utilização de produtos químicos, quando necessário, esta incluso o fornecimento de equipamentos, materiais de consumo e a mão-de-obra necessária para a execução do serviço.</w:t>
      </w:r>
      <w:bookmarkStart w:id="138" w:name="_Toc113006978"/>
    </w:p>
    <w:p w14:paraId="1A9880D0" w14:textId="77777777" w:rsidR="00B6114F" w:rsidRDefault="00B6114F" w:rsidP="00B6114F">
      <w:pPr>
        <w:autoSpaceDE w:val="0"/>
        <w:autoSpaceDN w:val="0"/>
        <w:adjustRightInd w:val="0"/>
        <w:rPr>
          <w:rFonts w:ascii="Arial" w:hAnsi="Arial" w:cs="Arial"/>
          <w:sz w:val="24"/>
          <w:szCs w:val="24"/>
        </w:rPr>
      </w:pPr>
    </w:p>
    <w:p w14:paraId="50766B07" w14:textId="77777777" w:rsidR="00B6114F" w:rsidRDefault="00D7516E" w:rsidP="00B6114F">
      <w:pPr>
        <w:autoSpaceDE w:val="0"/>
        <w:autoSpaceDN w:val="0"/>
        <w:adjustRightInd w:val="0"/>
        <w:rPr>
          <w:rFonts w:ascii="Arial" w:hAnsi="Arial" w:cs="Arial"/>
          <w:b/>
          <w:sz w:val="24"/>
          <w:szCs w:val="24"/>
          <w:u w:val="single"/>
          <w:lang w:eastAsia="en-US"/>
        </w:rPr>
      </w:pPr>
      <w:r w:rsidRPr="00B6114F">
        <w:rPr>
          <w:rFonts w:ascii="Arial" w:hAnsi="Arial" w:cs="Arial"/>
          <w:b/>
          <w:bCs/>
          <w:sz w:val="24"/>
          <w:szCs w:val="24"/>
          <w:u w:val="single"/>
          <w:lang w:eastAsia="en-US"/>
        </w:rPr>
        <w:t xml:space="preserve">5 - </w:t>
      </w:r>
      <w:r w:rsidR="00E23539" w:rsidRPr="00B6114F">
        <w:rPr>
          <w:rFonts w:ascii="Arial" w:hAnsi="Arial" w:cs="Arial"/>
          <w:b/>
          <w:sz w:val="24"/>
          <w:szCs w:val="24"/>
          <w:u w:val="single"/>
          <w:lang w:eastAsia="en-US"/>
        </w:rPr>
        <w:t>DECK 05</w:t>
      </w:r>
      <w:bookmarkStart w:id="139" w:name="_Toc113006979"/>
      <w:bookmarkEnd w:id="138"/>
    </w:p>
    <w:p w14:paraId="6C8D460F" w14:textId="77777777" w:rsidR="00B6114F" w:rsidRDefault="00B6114F" w:rsidP="00B6114F">
      <w:pPr>
        <w:autoSpaceDE w:val="0"/>
        <w:autoSpaceDN w:val="0"/>
        <w:adjustRightInd w:val="0"/>
        <w:rPr>
          <w:rFonts w:ascii="Arial" w:hAnsi="Arial" w:cs="Arial"/>
          <w:b/>
          <w:sz w:val="24"/>
          <w:szCs w:val="24"/>
          <w:u w:val="single"/>
          <w:lang w:eastAsia="en-US"/>
        </w:rPr>
      </w:pPr>
    </w:p>
    <w:p w14:paraId="1AA4C9F0" w14:textId="77777777" w:rsidR="00B6114F" w:rsidRDefault="00D7516E" w:rsidP="00B6114F">
      <w:pPr>
        <w:autoSpaceDE w:val="0"/>
        <w:autoSpaceDN w:val="0"/>
        <w:adjustRightInd w:val="0"/>
        <w:rPr>
          <w:rFonts w:ascii="Arial" w:hAnsi="Arial" w:cs="Arial"/>
          <w:b/>
          <w:bCs/>
          <w:sz w:val="24"/>
          <w:szCs w:val="24"/>
          <w:lang w:eastAsia="en-US"/>
        </w:rPr>
      </w:pPr>
      <w:r w:rsidRPr="0011041F">
        <w:rPr>
          <w:rFonts w:ascii="Arial" w:hAnsi="Arial" w:cs="Arial"/>
          <w:b/>
          <w:bCs/>
          <w:sz w:val="24"/>
          <w:szCs w:val="24"/>
          <w:lang w:eastAsia="en-US"/>
        </w:rPr>
        <w:t>OBS.: O GUARDA CORPO DE MADEIRA, GRADIL METALICO E O PISO DE MADEIRA SERÃO DEMOLIDOS PELA CONTRATANTE (PM).</w:t>
      </w:r>
      <w:bookmarkStart w:id="140" w:name="_Toc113006980"/>
      <w:bookmarkEnd w:id="139"/>
    </w:p>
    <w:p w14:paraId="44042E52" w14:textId="77777777" w:rsidR="00B6114F" w:rsidRDefault="00B6114F" w:rsidP="00B6114F">
      <w:pPr>
        <w:autoSpaceDE w:val="0"/>
        <w:autoSpaceDN w:val="0"/>
        <w:adjustRightInd w:val="0"/>
        <w:rPr>
          <w:rFonts w:ascii="Arial" w:hAnsi="Arial" w:cs="Arial"/>
          <w:b/>
          <w:bCs/>
          <w:sz w:val="24"/>
          <w:szCs w:val="24"/>
          <w:lang w:eastAsia="en-US"/>
        </w:rPr>
      </w:pPr>
    </w:p>
    <w:p w14:paraId="25800EE3" w14:textId="77777777" w:rsidR="00B6114F" w:rsidRDefault="00D7516E" w:rsidP="00B6114F">
      <w:pPr>
        <w:autoSpaceDE w:val="0"/>
        <w:autoSpaceDN w:val="0"/>
        <w:adjustRightInd w:val="0"/>
        <w:rPr>
          <w:rFonts w:ascii="Arial" w:hAnsi="Arial" w:cs="Arial"/>
          <w:b/>
          <w:sz w:val="24"/>
          <w:szCs w:val="24"/>
          <w:u w:val="single"/>
          <w:lang w:eastAsia="en-US"/>
        </w:rPr>
      </w:pPr>
      <w:r w:rsidRPr="00B6114F">
        <w:rPr>
          <w:rFonts w:ascii="Arial" w:hAnsi="Arial" w:cs="Arial"/>
          <w:b/>
          <w:bCs/>
          <w:sz w:val="24"/>
          <w:szCs w:val="24"/>
          <w:u w:val="single"/>
          <w:lang w:eastAsia="en-US"/>
        </w:rPr>
        <w:t xml:space="preserve">5.1 - </w:t>
      </w:r>
      <w:r w:rsidR="00E23539" w:rsidRPr="00B6114F">
        <w:rPr>
          <w:rFonts w:ascii="Arial" w:hAnsi="Arial" w:cs="Arial"/>
          <w:b/>
          <w:sz w:val="24"/>
          <w:szCs w:val="24"/>
          <w:u w:val="single"/>
          <w:lang w:eastAsia="en-US"/>
        </w:rPr>
        <w:t>BANCO EM ALVENARIA E BALANÇO</w:t>
      </w:r>
      <w:bookmarkStart w:id="141" w:name="_Toc113006981"/>
      <w:bookmarkEnd w:id="140"/>
    </w:p>
    <w:p w14:paraId="5A9E6C6B" w14:textId="77777777" w:rsidR="00B6114F" w:rsidRDefault="00B6114F" w:rsidP="00B6114F">
      <w:pPr>
        <w:autoSpaceDE w:val="0"/>
        <w:autoSpaceDN w:val="0"/>
        <w:adjustRightInd w:val="0"/>
        <w:rPr>
          <w:rFonts w:ascii="Arial" w:hAnsi="Arial" w:cs="Arial"/>
          <w:b/>
          <w:sz w:val="24"/>
          <w:szCs w:val="24"/>
          <w:u w:val="single"/>
          <w:lang w:eastAsia="en-US"/>
        </w:rPr>
      </w:pPr>
    </w:p>
    <w:p w14:paraId="7718966D" w14:textId="77777777" w:rsidR="00B6114F" w:rsidRDefault="00D7516E" w:rsidP="00B6114F">
      <w:pPr>
        <w:autoSpaceDE w:val="0"/>
        <w:autoSpaceDN w:val="0"/>
        <w:adjustRightInd w:val="0"/>
        <w:rPr>
          <w:rFonts w:ascii="Arial" w:hAnsi="Arial" w:cs="Arial"/>
          <w:b/>
          <w:bCs/>
          <w:sz w:val="24"/>
          <w:szCs w:val="24"/>
          <w:lang w:eastAsia="en-US"/>
        </w:rPr>
      </w:pPr>
      <w:r w:rsidRPr="0011041F">
        <w:rPr>
          <w:rFonts w:ascii="Arial" w:hAnsi="Arial" w:cs="Arial"/>
          <w:b/>
          <w:bCs/>
          <w:sz w:val="24"/>
          <w:szCs w:val="24"/>
          <w:lang w:eastAsia="en-US"/>
        </w:rPr>
        <w:t>ITENS</w:t>
      </w:r>
      <w:bookmarkStart w:id="142" w:name="_Toc113006982"/>
      <w:bookmarkEnd w:id="141"/>
    </w:p>
    <w:p w14:paraId="3B0EBB39"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Broca em concreto armado diâmetro de 25 cm - completa</w:t>
      </w:r>
      <w:bookmarkStart w:id="143" w:name="_Toc113006983"/>
      <w:bookmarkEnd w:id="142"/>
    </w:p>
    <w:p w14:paraId="190B232C"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Escavação manual em solo de 1ª e 2ª categoria em vala ou cava até 1,5 m</w:t>
      </w:r>
      <w:bookmarkStart w:id="144" w:name="_Toc113006984"/>
      <w:bookmarkEnd w:id="143"/>
    </w:p>
    <w:p w14:paraId="398B5DFE"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Lastro de pedra britada</w:t>
      </w:r>
      <w:bookmarkStart w:id="145" w:name="_Toc113006985"/>
      <w:bookmarkEnd w:id="144"/>
    </w:p>
    <w:p w14:paraId="395D4E35" w14:textId="7B5F5DE0"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Armadura em barra de aço CA-50 (A ou B) fyk = 500 M</w:t>
      </w:r>
      <w:r w:rsidR="00B6114F" w:rsidRPr="00B6114F">
        <w:rPr>
          <w:rFonts w:ascii="Arial" w:hAnsi="Arial" w:cs="Arial"/>
          <w:bCs/>
          <w:sz w:val="24"/>
          <w:szCs w:val="24"/>
          <w:lang w:eastAsia="en-US"/>
        </w:rPr>
        <w:t>p</w:t>
      </w:r>
      <w:r w:rsidRPr="00B6114F">
        <w:rPr>
          <w:rFonts w:ascii="Arial" w:hAnsi="Arial" w:cs="Arial"/>
          <w:bCs/>
          <w:sz w:val="24"/>
          <w:szCs w:val="24"/>
          <w:lang w:eastAsia="en-US"/>
        </w:rPr>
        <w:t>a</w:t>
      </w:r>
      <w:bookmarkStart w:id="146" w:name="_Toc113006986"/>
      <w:bookmarkEnd w:id="145"/>
    </w:p>
    <w:p w14:paraId="2EE6D782" w14:textId="107DC953"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Armadura em barra de aço CA-60 (A ou B) fyk = 600 M</w:t>
      </w:r>
      <w:r w:rsidR="00B6114F" w:rsidRPr="00B6114F">
        <w:rPr>
          <w:rFonts w:ascii="Arial" w:hAnsi="Arial" w:cs="Arial"/>
          <w:bCs/>
          <w:sz w:val="24"/>
          <w:szCs w:val="24"/>
          <w:lang w:eastAsia="en-US"/>
        </w:rPr>
        <w:t>p</w:t>
      </w:r>
      <w:r w:rsidRPr="00B6114F">
        <w:rPr>
          <w:rFonts w:ascii="Arial" w:hAnsi="Arial" w:cs="Arial"/>
          <w:bCs/>
          <w:sz w:val="24"/>
          <w:szCs w:val="24"/>
          <w:lang w:eastAsia="en-US"/>
        </w:rPr>
        <w:t>a</w:t>
      </w:r>
      <w:bookmarkStart w:id="147" w:name="_Toc113006987"/>
      <w:bookmarkEnd w:id="146"/>
    </w:p>
    <w:p w14:paraId="537265F7" w14:textId="6CF39B34"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Concreto usinado, fck = 20 M</w:t>
      </w:r>
      <w:r w:rsidR="00B6114F" w:rsidRPr="00B6114F">
        <w:rPr>
          <w:rFonts w:ascii="Arial" w:hAnsi="Arial" w:cs="Arial"/>
          <w:bCs/>
          <w:sz w:val="24"/>
          <w:szCs w:val="24"/>
          <w:lang w:eastAsia="en-US"/>
        </w:rPr>
        <w:t>p</w:t>
      </w:r>
      <w:r w:rsidRPr="00B6114F">
        <w:rPr>
          <w:rFonts w:ascii="Arial" w:hAnsi="Arial" w:cs="Arial"/>
          <w:bCs/>
          <w:sz w:val="24"/>
          <w:szCs w:val="24"/>
          <w:lang w:eastAsia="en-US"/>
        </w:rPr>
        <w:t>a</w:t>
      </w:r>
      <w:bookmarkStart w:id="148" w:name="_Toc113006988"/>
      <w:bookmarkEnd w:id="147"/>
    </w:p>
    <w:p w14:paraId="2B69A320"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Lançamento e adensamento de concreto ou massa em fundação</w:t>
      </w:r>
      <w:bookmarkStart w:id="149" w:name="_Toc113006989"/>
      <w:bookmarkEnd w:id="148"/>
    </w:p>
    <w:p w14:paraId="5A1465C3"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Impermeabilização em pintura de asfalto oxidado com solventes orgânicos, sobre massa</w:t>
      </w:r>
      <w:bookmarkStart w:id="150" w:name="_Toc113006990"/>
      <w:bookmarkEnd w:id="149"/>
    </w:p>
    <w:p w14:paraId="5331862A"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Alvenaria de bloco de concreto de vedação de 14 x 19 x 39 cm - classe C</w:t>
      </w:r>
      <w:bookmarkStart w:id="151" w:name="_Toc113006991"/>
      <w:bookmarkEnd w:id="150"/>
    </w:p>
    <w:p w14:paraId="13893272"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Forma plana em compensado para estrutura convencional</w:t>
      </w:r>
      <w:bookmarkStart w:id="152" w:name="_Toc113006992"/>
      <w:bookmarkEnd w:id="151"/>
    </w:p>
    <w:p w14:paraId="1A916434"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Armadura em tela soldada de aço</w:t>
      </w:r>
      <w:bookmarkStart w:id="153" w:name="_Toc113006993"/>
      <w:bookmarkEnd w:id="152"/>
    </w:p>
    <w:p w14:paraId="1AA6C66D"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Concreto não estrutural executado no local, mínimo 300 kg cimento / m³</w:t>
      </w:r>
      <w:bookmarkStart w:id="154" w:name="_Toc113006994"/>
      <w:bookmarkEnd w:id="153"/>
    </w:p>
    <w:p w14:paraId="5D538DD8"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Lançamento e adensamento de concreto ou massa em estrutura</w:t>
      </w:r>
      <w:bookmarkStart w:id="155" w:name="_Toc113006995"/>
      <w:bookmarkEnd w:id="154"/>
    </w:p>
    <w:p w14:paraId="015DB2D3"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Chapisco</w:t>
      </w:r>
      <w:bookmarkStart w:id="156" w:name="_Toc113006996"/>
      <w:bookmarkEnd w:id="155"/>
    </w:p>
    <w:p w14:paraId="35FB77E9"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Emboço desempenado com espuma de poliéster</w:t>
      </w:r>
      <w:bookmarkStart w:id="157" w:name="_Toc113006997"/>
      <w:bookmarkEnd w:id="156"/>
    </w:p>
    <w:p w14:paraId="7B71C427"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Cimentado desempenado</w:t>
      </w:r>
      <w:bookmarkStart w:id="158" w:name="_Toc113006998"/>
      <w:bookmarkEnd w:id="157"/>
    </w:p>
    <w:p w14:paraId="3F940D7F"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Resina acrílica plastificante</w:t>
      </w:r>
      <w:bookmarkStart w:id="159" w:name="_Toc113006999"/>
      <w:bookmarkEnd w:id="158"/>
    </w:p>
    <w:p w14:paraId="0D1D7BE3"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Tinta látex antimofo em massa, inclusive preparo</w:t>
      </w:r>
      <w:bookmarkStart w:id="160" w:name="_Toc113007000"/>
      <w:bookmarkEnd w:id="159"/>
    </w:p>
    <w:p w14:paraId="74A902F7"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Fornecimento de peças diversas para estrutura em madeira (madeira cumaru)</w:t>
      </w:r>
      <w:bookmarkStart w:id="161" w:name="_Toc113007001"/>
      <w:bookmarkEnd w:id="160"/>
    </w:p>
    <w:p w14:paraId="50F3EF31"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Verniz em superfície de madeira</w:t>
      </w:r>
      <w:bookmarkStart w:id="162" w:name="_Toc113007002"/>
      <w:bookmarkEnd w:id="161"/>
    </w:p>
    <w:p w14:paraId="7BE1055F"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Fornecimento e montagem de estrutura em aço ASTM-A36, sem pintura</w:t>
      </w:r>
      <w:bookmarkStart w:id="163" w:name="_Toc113007003"/>
      <w:bookmarkEnd w:id="162"/>
    </w:p>
    <w:p w14:paraId="4FBA6EF9" w14:textId="77777777" w:rsidR="00B6114F" w:rsidRPr="00B6114F" w:rsidRDefault="00D7516E" w:rsidP="00346C11">
      <w:pPr>
        <w:pStyle w:val="PargrafodaLista"/>
        <w:numPr>
          <w:ilvl w:val="0"/>
          <w:numId w:val="3"/>
        </w:numPr>
        <w:autoSpaceDE w:val="0"/>
        <w:autoSpaceDN w:val="0"/>
        <w:adjustRightInd w:val="0"/>
        <w:rPr>
          <w:rFonts w:ascii="Arial" w:hAnsi="Arial" w:cs="Arial"/>
          <w:bCs/>
          <w:sz w:val="24"/>
          <w:szCs w:val="24"/>
          <w:lang w:eastAsia="en-US"/>
        </w:rPr>
      </w:pPr>
      <w:r w:rsidRPr="00B6114F">
        <w:rPr>
          <w:rFonts w:ascii="Arial" w:hAnsi="Arial" w:cs="Arial"/>
          <w:bCs/>
          <w:sz w:val="24"/>
          <w:szCs w:val="24"/>
          <w:lang w:eastAsia="en-US"/>
        </w:rPr>
        <w:t>Esmalte à base água em superfície metálica, inclusive preparo</w:t>
      </w:r>
      <w:bookmarkStart w:id="164" w:name="_Toc113007004"/>
      <w:bookmarkEnd w:id="163"/>
    </w:p>
    <w:p w14:paraId="3384E1AB" w14:textId="3DEA2C5C" w:rsidR="00D7516E" w:rsidRPr="00B6114F" w:rsidRDefault="00D7516E" w:rsidP="00346C11">
      <w:pPr>
        <w:pStyle w:val="PargrafodaLista"/>
        <w:numPr>
          <w:ilvl w:val="0"/>
          <w:numId w:val="3"/>
        </w:numPr>
        <w:autoSpaceDE w:val="0"/>
        <w:autoSpaceDN w:val="0"/>
        <w:adjustRightInd w:val="0"/>
        <w:rPr>
          <w:rFonts w:ascii="Arial" w:hAnsi="Arial" w:cs="Arial"/>
          <w:color w:val="000000"/>
          <w:sz w:val="24"/>
          <w:szCs w:val="24"/>
        </w:rPr>
      </w:pPr>
      <w:r w:rsidRPr="00B6114F">
        <w:rPr>
          <w:rFonts w:ascii="Arial" w:hAnsi="Arial" w:cs="Arial"/>
          <w:bCs/>
          <w:sz w:val="24"/>
          <w:szCs w:val="24"/>
          <w:lang w:eastAsia="en-US"/>
        </w:rPr>
        <w:lastRenderedPageBreak/>
        <w:t>Mobiliário em concreto armado pré-moldado - fck= 25 Mpa (Esferas em concreto)</w:t>
      </w:r>
      <w:bookmarkEnd w:id="164"/>
    </w:p>
    <w:p w14:paraId="0E269ECF" w14:textId="77777777"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 xml:space="preserve">As fundações serão executadas de acordo com o projeto em brocas de concreto armado, com diâmetro de 25 cm, escavadas manualmente, com profundidade e blocos de acordo com o projeto. Lastro de pedra britada, armadura em barra de aço CA-50, e bloco de concreto executada em concreto usinado (Fck 20,0 Mpa) nas dimensões conforme projeto. Deverá ser feita à impermeabilização em pintura de asfalto oxidado com solventes orgânicos, sobre massa. A alvenaria será em bloco de concreto de vedação 14 x 19 x 39 cm, conforme projeto. </w:t>
      </w:r>
    </w:p>
    <w:p w14:paraId="7AA72BC9" w14:textId="77777777"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Para o assento, que será em concreto/cimentado, deverá ser feita a forma plana em compensado para estrutura convencional, executado em concreto não estrutural executado no local. O banco receberá chapisco, emboço desempenado com espuma de poliéster e cimentado desempenado, os assentos de madeira deverão ser executados com madeira cumaru ou similar. Após seco, receberá aplicação de resina acrílica plastificante e Tinta látex antimofo.</w:t>
      </w:r>
    </w:p>
    <w:p w14:paraId="2AE6BEA6" w14:textId="28F7524D"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 xml:space="preserve">A estrutura da peça será em aço ASTM-A36, sem pintura, conforme projeto. Posteriormente receber pintura em esmalte a base de água, na </w:t>
      </w:r>
      <w:r w:rsidRPr="0011041F">
        <w:rPr>
          <w:rFonts w:ascii="Arial" w:hAnsi="Arial" w:cs="Arial"/>
          <w:bCs/>
          <w:color w:val="000000"/>
          <w:sz w:val="24"/>
          <w:szCs w:val="24"/>
        </w:rPr>
        <w:t>cor marrom</w:t>
      </w:r>
      <w:r w:rsidRPr="0011041F">
        <w:rPr>
          <w:rFonts w:ascii="Arial" w:hAnsi="Arial" w:cs="Arial"/>
          <w:b/>
          <w:bCs/>
          <w:color w:val="000000"/>
          <w:sz w:val="24"/>
          <w:szCs w:val="24"/>
        </w:rPr>
        <w:t xml:space="preserve"> (referencia tom similar à madeira).</w:t>
      </w:r>
    </w:p>
    <w:p w14:paraId="4BFD7601" w14:textId="1162BF8A" w:rsidR="00E23539" w:rsidRPr="0011041F" w:rsidRDefault="00E23539" w:rsidP="00E23539">
      <w:pPr>
        <w:spacing w:line="276" w:lineRule="auto"/>
        <w:jc w:val="both"/>
        <w:rPr>
          <w:rFonts w:ascii="Arial" w:hAnsi="Arial" w:cs="Arial"/>
          <w:color w:val="000000"/>
          <w:sz w:val="24"/>
          <w:szCs w:val="24"/>
        </w:rPr>
      </w:pPr>
      <w:r w:rsidRPr="0011041F">
        <w:rPr>
          <w:rFonts w:ascii="Arial" w:hAnsi="Arial" w:cs="Arial"/>
          <w:color w:val="000000"/>
          <w:sz w:val="24"/>
          <w:szCs w:val="24"/>
        </w:rPr>
        <w:t>A execução dos serviços de pintura deverá seguir rigorosamente as especificações dos fabricantes das tintas e conforme projeto. As superfícies a serem pintadas serão cuidadosamente preparadas de acordo com o tipo de pintura a que se destinarem. Pintura utilizando esmalte a base se água em superfície metálica, na parte de baixo da estrutura e cobertura metálica. Fornecimento de toda a mão de obra especializada ou não, ferramentas necessárias à execução dos serviços. Incluí eventuais reparos na superfície a ser pintada, andaimes, torres e limpeza, além da proteção das demais áreas com o intuito de preservar os trabalhos já concluídos e a manutenção geral do canteiro de obras em condições ideais.</w:t>
      </w:r>
    </w:p>
    <w:p w14:paraId="145AD7A5" w14:textId="1268C2FF" w:rsidR="00313FB3" w:rsidRPr="0011041F" w:rsidRDefault="00313FB3" w:rsidP="00E23539">
      <w:pPr>
        <w:spacing w:line="276" w:lineRule="auto"/>
        <w:jc w:val="both"/>
        <w:rPr>
          <w:rFonts w:ascii="Arial" w:hAnsi="Arial" w:cs="Arial"/>
          <w:color w:val="000000"/>
          <w:sz w:val="24"/>
          <w:szCs w:val="24"/>
        </w:rPr>
      </w:pPr>
      <w:r w:rsidRPr="0011041F">
        <w:rPr>
          <w:rFonts w:ascii="Arial" w:hAnsi="Arial" w:cs="Arial"/>
          <w:color w:val="000000"/>
          <w:sz w:val="24"/>
          <w:szCs w:val="24"/>
        </w:rPr>
        <w:t>Mobiliário em concreto pré-moldado, com Fck = 25 MPa (esferas de concreto)</w:t>
      </w:r>
    </w:p>
    <w:p w14:paraId="55A4DB0E" w14:textId="77777777" w:rsidR="00E23539" w:rsidRPr="0011041F" w:rsidRDefault="00E23539" w:rsidP="00296694">
      <w:pPr>
        <w:rPr>
          <w:rFonts w:ascii="Arial" w:hAnsi="Arial" w:cs="Arial"/>
          <w:b/>
          <w:color w:val="000000"/>
          <w:sz w:val="24"/>
          <w:szCs w:val="24"/>
        </w:rPr>
      </w:pPr>
    </w:p>
    <w:p w14:paraId="307487FF" w14:textId="388EF274" w:rsidR="00E23539" w:rsidRPr="0011041F" w:rsidRDefault="00D7516E" w:rsidP="00296694">
      <w:pPr>
        <w:pStyle w:val="Ttulo2"/>
        <w:jc w:val="left"/>
        <w:rPr>
          <w:rFonts w:ascii="Arial" w:hAnsi="Arial" w:cs="Arial"/>
          <w:bCs w:val="0"/>
          <w:u w:val="single"/>
          <w:lang w:eastAsia="en-US"/>
        </w:rPr>
      </w:pPr>
      <w:bookmarkStart w:id="165" w:name="_Toc113007005"/>
      <w:r w:rsidRPr="0011041F">
        <w:rPr>
          <w:rFonts w:ascii="Arial" w:hAnsi="Arial" w:cs="Arial"/>
          <w:bCs w:val="0"/>
          <w:u w:val="single"/>
          <w:lang w:eastAsia="en-US"/>
        </w:rPr>
        <w:t>5.2 -</w:t>
      </w:r>
      <w:r w:rsidR="00E23539" w:rsidRPr="0011041F">
        <w:rPr>
          <w:rFonts w:ascii="Arial" w:hAnsi="Arial" w:cs="Arial"/>
          <w:u w:val="single"/>
          <w:lang w:eastAsia="en-US"/>
        </w:rPr>
        <w:t xml:space="preserve"> REVESTIMENTO</w:t>
      </w:r>
      <w:bookmarkEnd w:id="165"/>
    </w:p>
    <w:p w14:paraId="0192084C" w14:textId="77777777" w:rsidR="00E23539" w:rsidRPr="0011041F" w:rsidRDefault="00E23539" w:rsidP="00E23539">
      <w:pPr>
        <w:jc w:val="both"/>
        <w:rPr>
          <w:rFonts w:ascii="Arial" w:hAnsi="Arial" w:cs="Arial"/>
          <w:b/>
          <w:bCs/>
          <w:sz w:val="24"/>
          <w:szCs w:val="24"/>
          <w:lang w:eastAsia="en-US"/>
        </w:rPr>
      </w:pPr>
    </w:p>
    <w:p w14:paraId="5C3675B2" w14:textId="77777777" w:rsidR="00D7516E" w:rsidRPr="0011041F" w:rsidRDefault="00D7516E" w:rsidP="00D7516E">
      <w:pPr>
        <w:jc w:val="both"/>
        <w:rPr>
          <w:rFonts w:ascii="Arial" w:hAnsi="Arial" w:cs="Arial"/>
          <w:b/>
          <w:bCs/>
          <w:sz w:val="24"/>
          <w:szCs w:val="24"/>
          <w:lang w:eastAsia="en-US"/>
        </w:rPr>
      </w:pPr>
      <w:r w:rsidRPr="0011041F">
        <w:rPr>
          <w:rFonts w:ascii="Arial" w:hAnsi="Arial" w:cs="Arial"/>
          <w:b/>
          <w:bCs/>
          <w:sz w:val="24"/>
          <w:szCs w:val="24"/>
          <w:lang w:eastAsia="en-US"/>
        </w:rPr>
        <w:t>ITENS</w:t>
      </w:r>
    </w:p>
    <w:p w14:paraId="304E22DA" w14:textId="77777777" w:rsidR="00D7516E" w:rsidRPr="0011041F" w:rsidRDefault="00D7516E" w:rsidP="00D7516E">
      <w:pPr>
        <w:jc w:val="both"/>
        <w:rPr>
          <w:rFonts w:ascii="Arial" w:hAnsi="Arial" w:cs="Arial"/>
          <w:b/>
          <w:bCs/>
          <w:sz w:val="24"/>
          <w:szCs w:val="24"/>
          <w:lang w:eastAsia="en-US"/>
        </w:rPr>
      </w:pPr>
    </w:p>
    <w:p w14:paraId="409BE255"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66" w:name="_Toc113007006"/>
      <w:r w:rsidRPr="0011041F">
        <w:rPr>
          <w:rFonts w:ascii="Arial" w:hAnsi="Arial" w:cs="Arial"/>
          <w:bCs/>
          <w:sz w:val="24"/>
          <w:szCs w:val="24"/>
          <w:lang w:eastAsia="en-US"/>
        </w:rPr>
        <w:t>Regularização e compactação mecanizada de superfície, sem controle do proctor normal</w:t>
      </w:r>
      <w:bookmarkEnd w:id="166"/>
    </w:p>
    <w:p w14:paraId="3746A840"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67" w:name="_Toc113007007"/>
      <w:r w:rsidRPr="0011041F">
        <w:rPr>
          <w:rFonts w:ascii="Arial" w:hAnsi="Arial" w:cs="Arial"/>
          <w:bCs/>
          <w:sz w:val="24"/>
          <w:szCs w:val="24"/>
          <w:lang w:eastAsia="en-US"/>
        </w:rPr>
        <w:t>Lastro de pedra britada</w:t>
      </w:r>
      <w:bookmarkEnd w:id="167"/>
    </w:p>
    <w:p w14:paraId="2CB18322"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68" w:name="_Toc113007008"/>
      <w:r w:rsidRPr="0011041F">
        <w:rPr>
          <w:rFonts w:ascii="Arial" w:hAnsi="Arial" w:cs="Arial"/>
          <w:bCs/>
          <w:sz w:val="24"/>
          <w:szCs w:val="24"/>
          <w:lang w:eastAsia="en-US"/>
        </w:rPr>
        <w:t>Concreto usinado, fck = 20 MPa</w:t>
      </w:r>
      <w:bookmarkEnd w:id="168"/>
    </w:p>
    <w:p w14:paraId="310067B3"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69" w:name="_Toc113007009"/>
      <w:r w:rsidRPr="0011041F">
        <w:rPr>
          <w:rFonts w:ascii="Arial" w:hAnsi="Arial" w:cs="Arial"/>
          <w:bCs/>
          <w:sz w:val="24"/>
          <w:szCs w:val="24"/>
          <w:lang w:eastAsia="en-US"/>
        </w:rPr>
        <w:t>Lançamento e adensamento de concreto ou massa em fundação</w:t>
      </w:r>
      <w:bookmarkEnd w:id="169"/>
    </w:p>
    <w:p w14:paraId="77970847"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70" w:name="_Toc113007010"/>
      <w:r w:rsidRPr="0011041F">
        <w:rPr>
          <w:rFonts w:ascii="Arial" w:hAnsi="Arial" w:cs="Arial"/>
          <w:bCs/>
          <w:sz w:val="24"/>
          <w:szCs w:val="24"/>
          <w:lang w:eastAsia="en-US"/>
        </w:rPr>
        <w:t>Argamassa de regularização e/ou proteção</w:t>
      </w:r>
      <w:bookmarkEnd w:id="170"/>
    </w:p>
    <w:p w14:paraId="78258C38"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71" w:name="_Toc113007011"/>
      <w:r w:rsidRPr="0011041F">
        <w:rPr>
          <w:rFonts w:ascii="Arial" w:hAnsi="Arial" w:cs="Arial"/>
          <w:bCs/>
          <w:sz w:val="24"/>
          <w:szCs w:val="24"/>
          <w:lang w:eastAsia="en-US"/>
        </w:rPr>
        <w:t>Placa cerâmica não esmaltada extrudada de alta resistência química e mecânica, espessura de 9 mm, uso industrial, assentado com argamassa colante industrial</w:t>
      </w:r>
      <w:bookmarkEnd w:id="171"/>
    </w:p>
    <w:p w14:paraId="53812712" w14:textId="77777777" w:rsidR="00D7516E" w:rsidRPr="0011041F" w:rsidRDefault="00D7516E" w:rsidP="00346C11">
      <w:pPr>
        <w:pStyle w:val="PargrafodaLista"/>
        <w:keepNext/>
        <w:keepLines/>
        <w:numPr>
          <w:ilvl w:val="0"/>
          <w:numId w:val="2"/>
        </w:numPr>
        <w:spacing w:before="200" w:line="276" w:lineRule="auto"/>
        <w:ind w:left="709"/>
        <w:outlineLvl w:val="2"/>
        <w:rPr>
          <w:rFonts w:ascii="Arial" w:hAnsi="Arial" w:cs="Arial"/>
          <w:bCs/>
          <w:sz w:val="24"/>
          <w:szCs w:val="24"/>
          <w:lang w:eastAsia="en-US"/>
        </w:rPr>
      </w:pPr>
      <w:bookmarkStart w:id="172" w:name="_Toc113007012"/>
      <w:r w:rsidRPr="0011041F">
        <w:rPr>
          <w:rFonts w:ascii="Arial" w:hAnsi="Arial" w:cs="Arial"/>
          <w:bCs/>
          <w:sz w:val="24"/>
          <w:szCs w:val="24"/>
          <w:lang w:eastAsia="en-US"/>
        </w:rPr>
        <w:t>Rejuntamento em placa cerâmica extrudada antiácida de 9 mm, com argamassa industrializada bicomponente à base de resina furânica, juntas acima de 3 até 6 mm</w:t>
      </w:r>
      <w:bookmarkEnd w:id="172"/>
    </w:p>
    <w:p w14:paraId="1CC4B894" w14:textId="77777777" w:rsidR="00D7516E" w:rsidRPr="0011041F" w:rsidRDefault="00D7516E" w:rsidP="00D7516E">
      <w:pPr>
        <w:pStyle w:val="PargrafodaLista"/>
        <w:keepNext/>
        <w:keepLines/>
        <w:spacing w:before="200" w:line="276" w:lineRule="auto"/>
        <w:ind w:left="709"/>
        <w:outlineLvl w:val="2"/>
        <w:rPr>
          <w:rFonts w:ascii="Arial" w:hAnsi="Arial" w:cs="Arial"/>
          <w:bCs/>
          <w:sz w:val="24"/>
          <w:szCs w:val="24"/>
          <w:lang w:eastAsia="en-US"/>
        </w:rPr>
      </w:pPr>
    </w:p>
    <w:p w14:paraId="41E9D3D7" w14:textId="3C262254" w:rsidR="00D7516E" w:rsidRPr="0011041F" w:rsidRDefault="00D7516E" w:rsidP="00D7516E">
      <w:pPr>
        <w:jc w:val="both"/>
        <w:rPr>
          <w:rFonts w:ascii="Arial" w:hAnsi="Arial" w:cs="Arial"/>
          <w:color w:val="000000"/>
          <w:sz w:val="24"/>
          <w:szCs w:val="24"/>
        </w:rPr>
      </w:pPr>
      <w:r w:rsidRPr="0011041F">
        <w:rPr>
          <w:rFonts w:ascii="Arial" w:hAnsi="Arial" w:cs="Arial"/>
          <w:color w:val="000000"/>
          <w:sz w:val="24"/>
          <w:szCs w:val="24"/>
        </w:rPr>
        <w:t xml:space="preserve">Será feita a Regularização e compactação mecanizada de superfície, sem controle do proctor normal em solo. Execução de contrapiso, com lastro de pedra britada e concreto usinado (Fck = </w:t>
      </w:r>
      <w:r w:rsidRPr="0011041F">
        <w:rPr>
          <w:rFonts w:ascii="Arial" w:hAnsi="Arial" w:cs="Arial"/>
          <w:color w:val="000000"/>
          <w:sz w:val="24"/>
          <w:szCs w:val="24"/>
        </w:rPr>
        <w:lastRenderedPageBreak/>
        <w:t xml:space="preserve">20 MPa). Deverá ser feita a regularização do solo com argamassa. Assentamento de placa cerâmica não esmaltada extrudada, 11 x 24 cm e espessura de 9 mm, da marca Gail, na </w:t>
      </w:r>
      <w:r w:rsidRPr="0011041F">
        <w:rPr>
          <w:rFonts w:ascii="Arial" w:hAnsi="Arial" w:cs="Arial"/>
          <w:b/>
          <w:bCs/>
          <w:color w:val="000000"/>
          <w:sz w:val="24"/>
          <w:szCs w:val="24"/>
        </w:rPr>
        <w:t>cor vermelha</w:t>
      </w:r>
      <w:r w:rsidRPr="0011041F">
        <w:rPr>
          <w:rFonts w:ascii="Arial" w:hAnsi="Arial" w:cs="Arial"/>
          <w:color w:val="000000"/>
          <w:sz w:val="24"/>
          <w:szCs w:val="24"/>
        </w:rPr>
        <w:t xml:space="preserve">, conforme calçada existente no local. O rejuntamento será com argamassa industrializada bicomponente a base de resina furânica, com junta entre 3 e 6 mm, conforme indicação de fabricante. </w:t>
      </w:r>
    </w:p>
    <w:p w14:paraId="4270C349" w14:textId="77777777" w:rsidR="00D7516E" w:rsidRPr="0011041F" w:rsidRDefault="00D7516E" w:rsidP="00D7516E">
      <w:pPr>
        <w:jc w:val="both"/>
        <w:rPr>
          <w:rFonts w:ascii="Arial" w:hAnsi="Arial" w:cs="Arial"/>
          <w:color w:val="000000"/>
          <w:sz w:val="24"/>
          <w:szCs w:val="24"/>
        </w:rPr>
      </w:pPr>
    </w:p>
    <w:p w14:paraId="7B009BBC" w14:textId="18019FE9" w:rsidR="00D7516E" w:rsidRPr="0011041F" w:rsidRDefault="00D7516E" w:rsidP="00296694">
      <w:pPr>
        <w:pStyle w:val="Ttulo2"/>
        <w:jc w:val="left"/>
        <w:rPr>
          <w:rFonts w:ascii="Arial" w:hAnsi="Arial" w:cs="Arial"/>
          <w:bCs w:val="0"/>
          <w:u w:val="single"/>
          <w:lang w:eastAsia="en-US"/>
        </w:rPr>
      </w:pPr>
      <w:bookmarkStart w:id="173" w:name="_Toc113007013"/>
      <w:r w:rsidRPr="0011041F">
        <w:rPr>
          <w:rFonts w:ascii="Arial" w:hAnsi="Arial" w:cs="Arial"/>
          <w:bCs w:val="0"/>
          <w:u w:val="single"/>
          <w:lang w:eastAsia="en-US"/>
        </w:rPr>
        <w:t>5.3 -</w:t>
      </w:r>
      <w:r w:rsidRPr="0011041F">
        <w:rPr>
          <w:rFonts w:ascii="Arial" w:hAnsi="Arial" w:cs="Arial"/>
          <w:u w:val="single"/>
          <w:lang w:eastAsia="en-US"/>
        </w:rPr>
        <w:t xml:space="preserve"> LIMPEZA GERAL</w:t>
      </w:r>
      <w:bookmarkEnd w:id="173"/>
    </w:p>
    <w:p w14:paraId="616381CB" w14:textId="77777777" w:rsidR="00D7516E" w:rsidRPr="0011041F" w:rsidRDefault="00D7516E" w:rsidP="00D7516E">
      <w:pPr>
        <w:jc w:val="both"/>
        <w:rPr>
          <w:rFonts w:ascii="Arial" w:hAnsi="Arial" w:cs="Arial"/>
          <w:b/>
          <w:bCs/>
          <w:sz w:val="24"/>
          <w:szCs w:val="24"/>
          <w:lang w:eastAsia="en-US"/>
        </w:rPr>
      </w:pPr>
    </w:p>
    <w:p w14:paraId="41772462" w14:textId="77777777" w:rsidR="00D7516E" w:rsidRPr="0011041F" w:rsidRDefault="00D7516E" w:rsidP="00D7516E">
      <w:pPr>
        <w:jc w:val="both"/>
        <w:rPr>
          <w:rFonts w:ascii="Arial" w:hAnsi="Arial" w:cs="Arial"/>
          <w:b/>
          <w:bCs/>
          <w:sz w:val="24"/>
          <w:szCs w:val="24"/>
          <w:lang w:eastAsia="en-US"/>
        </w:rPr>
      </w:pPr>
      <w:r w:rsidRPr="0011041F">
        <w:rPr>
          <w:rFonts w:ascii="Arial" w:hAnsi="Arial" w:cs="Arial"/>
          <w:b/>
          <w:bCs/>
          <w:sz w:val="24"/>
          <w:szCs w:val="24"/>
          <w:lang w:eastAsia="en-US"/>
        </w:rPr>
        <w:t>ITENS</w:t>
      </w:r>
    </w:p>
    <w:p w14:paraId="12BBA310" w14:textId="77777777" w:rsidR="00D7516E" w:rsidRPr="0011041F" w:rsidRDefault="00D7516E" w:rsidP="00D7516E">
      <w:pPr>
        <w:jc w:val="both"/>
        <w:rPr>
          <w:rFonts w:ascii="Arial" w:hAnsi="Arial" w:cs="Arial"/>
          <w:b/>
          <w:bCs/>
          <w:sz w:val="24"/>
          <w:szCs w:val="24"/>
          <w:lang w:eastAsia="en-US"/>
        </w:rPr>
      </w:pPr>
    </w:p>
    <w:p w14:paraId="436B6006" w14:textId="77777777" w:rsidR="00D7516E" w:rsidRPr="0011041F" w:rsidRDefault="00D7516E" w:rsidP="00346C11">
      <w:pPr>
        <w:pStyle w:val="PargrafodaLista"/>
        <w:numPr>
          <w:ilvl w:val="0"/>
          <w:numId w:val="3"/>
        </w:numPr>
        <w:jc w:val="both"/>
        <w:rPr>
          <w:rFonts w:ascii="Arial" w:hAnsi="Arial" w:cs="Arial"/>
          <w:bCs/>
          <w:sz w:val="24"/>
          <w:szCs w:val="24"/>
          <w:lang w:eastAsia="en-US"/>
        </w:rPr>
      </w:pPr>
      <w:r w:rsidRPr="0011041F">
        <w:rPr>
          <w:rFonts w:ascii="Arial" w:hAnsi="Arial" w:cs="Arial"/>
          <w:bCs/>
          <w:sz w:val="24"/>
          <w:szCs w:val="24"/>
          <w:lang w:eastAsia="en-US"/>
        </w:rPr>
        <w:t>Limpeza complementar com hidrojateamento</w:t>
      </w:r>
    </w:p>
    <w:p w14:paraId="4E561604" w14:textId="77777777" w:rsidR="00D7516E" w:rsidRPr="0011041F" w:rsidRDefault="00D7516E" w:rsidP="00D7516E">
      <w:pPr>
        <w:pStyle w:val="PargrafodaLista"/>
        <w:ind w:left="0"/>
        <w:jc w:val="both"/>
        <w:rPr>
          <w:rFonts w:ascii="Arial" w:hAnsi="Arial" w:cs="Arial"/>
          <w:bCs/>
          <w:sz w:val="24"/>
          <w:szCs w:val="24"/>
          <w:lang w:eastAsia="en-US"/>
        </w:rPr>
      </w:pPr>
    </w:p>
    <w:p w14:paraId="579767A0" w14:textId="5B5C908A" w:rsidR="00D7516E" w:rsidRPr="0011041F" w:rsidRDefault="00D7516E" w:rsidP="00D7516E">
      <w:pPr>
        <w:autoSpaceDE w:val="0"/>
        <w:autoSpaceDN w:val="0"/>
        <w:adjustRightInd w:val="0"/>
        <w:rPr>
          <w:rFonts w:ascii="Arial" w:hAnsi="Arial" w:cs="Arial"/>
          <w:sz w:val="24"/>
          <w:szCs w:val="24"/>
        </w:rPr>
      </w:pPr>
      <w:r w:rsidRPr="0011041F">
        <w:rPr>
          <w:rFonts w:ascii="Arial" w:hAnsi="Arial" w:cs="Arial"/>
          <w:color w:val="000000"/>
          <w:sz w:val="24"/>
          <w:szCs w:val="24"/>
        </w:rPr>
        <w:t xml:space="preserve">Será executado o </w:t>
      </w:r>
      <w:r w:rsidRPr="0011041F">
        <w:rPr>
          <w:rFonts w:ascii="Arial" w:hAnsi="Arial" w:cs="Arial"/>
          <w:sz w:val="24"/>
          <w:szCs w:val="24"/>
        </w:rPr>
        <w:t>serviço de limpeza complementar, de áreas em geral, por meio de jato d´água de alta pressão, inclusive com a utilização de produtos químicos, quando necessário, esta incluso o fornecimento de equipamentos, materiais de consumo e a mão-de-obra necessária para a execução do serviço.</w:t>
      </w:r>
    </w:p>
    <w:p w14:paraId="2904B429" w14:textId="77777777" w:rsidR="00296694" w:rsidRPr="0011041F" w:rsidRDefault="00296694" w:rsidP="00D7516E">
      <w:pPr>
        <w:autoSpaceDE w:val="0"/>
        <w:autoSpaceDN w:val="0"/>
        <w:adjustRightInd w:val="0"/>
        <w:rPr>
          <w:rFonts w:ascii="Arial" w:hAnsi="Arial" w:cs="Arial"/>
          <w:color w:val="000000"/>
          <w:sz w:val="24"/>
          <w:szCs w:val="24"/>
        </w:rPr>
      </w:pPr>
    </w:p>
    <w:p w14:paraId="32B539E1" w14:textId="560C24F8" w:rsidR="001623E5" w:rsidRPr="0011041F" w:rsidRDefault="00D7516E" w:rsidP="00296694">
      <w:pPr>
        <w:pStyle w:val="Ttulo1"/>
        <w:jc w:val="left"/>
        <w:rPr>
          <w:bCs w:val="0"/>
          <w:sz w:val="24"/>
          <w:szCs w:val="24"/>
          <w:u w:val="single"/>
          <w:lang w:eastAsia="en-US"/>
        </w:rPr>
      </w:pPr>
      <w:bookmarkStart w:id="174" w:name="_Toc474493530"/>
      <w:bookmarkStart w:id="175" w:name="_Toc113007014"/>
      <w:r w:rsidRPr="0011041F">
        <w:rPr>
          <w:bCs w:val="0"/>
          <w:sz w:val="24"/>
          <w:szCs w:val="24"/>
          <w:u w:val="single"/>
          <w:lang w:eastAsia="en-US"/>
        </w:rPr>
        <w:t xml:space="preserve">6 - </w:t>
      </w:r>
      <w:r w:rsidR="007621E7" w:rsidRPr="0011041F">
        <w:rPr>
          <w:sz w:val="24"/>
          <w:szCs w:val="24"/>
          <w:u w:val="single"/>
          <w:lang w:eastAsia="en-US"/>
        </w:rPr>
        <w:t>DECLARAÇÕES FINAIS</w:t>
      </w:r>
      <w:bookmarkEnd w:id="174"/>
      <w:bookmarkEnd w:id="175"/>
    </w:p>
    <w:p w14:paraId="6D7A47EC" w14:textId="77777777" w:rsidR="00302211" w:rsidRPr="0011041F" w:rsidRDefault="00302211" w:rsidP="00B37CA3">
      <w:pPr>
        <w:tabs>
          <w:tab w:val="left" w:pos="426"/>
        </w:tabs>
        <w:spacing w:after="200" w:line="276" w:lineRule="auto"/>
        <w:contextualSpacing/>
        <w:rPr>
          <w:rFonts w:ascii="Arial" w:hAnsi="Arial" w:cs="Arial"/>
          <w:color w:val="000000"/>
          <w:sz w:val="24"/>
          <w:szCs w:val="24"/>
        </w:rPr>
      </w:pPr>
    </w:p>
    <w:p w14:paraId="07262B1D" w14:textId="77777777" w:rsidR="00B37CA3" w:rsidRPr="0011041F" w:rsidRDefault="00B37CA3" w:rsidP="00B37CA3">
      <w:pPr>
        <w:tabs>
          <w:tab w:val="left" w:pos="426"/>
        </w:tabs>
        <w:spacing w:after="200" w:line="276" w:lineRule="auto"/>
        <w:contextualSpacing/>
        <w:rPr>
          <w:rFonts w:ascii="Arial" w:hAnsi="Arial" w:cs="Arial"/>
          <w:color w:val="000000"/>
          <w:sz w:val="24"/>
          <w:szCs w:val="24"/>
        </w:rPr>
      </w:pPr>
      <w:r w:rsidRPr="0011041F">
        <w:rPr>
          <w:rFonts w:ascii="Arial" w:hAnsi="Arial" w:cs="Arial"/>
          <w:color w:val="000000"/>
          <w:sz w:val="24"/>
          <w:szCs w:val="24"/>
        </w:rPr>
        <w:t>A obra deverá ser entregue completamente limpa. Entulhos e ferramentas e sobras de materiais, serão totalmente removidos do terreno ficando o local em perfeitas condições de habitabilidade, funcionamento e segurança. Serão observadas para fins de recebimento do prédio as existências dos itens especificados.</w:t>
      </w:r>
    </w:p>
    <w:p w14:paraId="5E50AD1B" w14:textId="77777777" w:rsidR="007621E7" w:rsidRPr="0011041F" w:rsidRDefault="007621E7" w:rsidP="007621E7">
      <w:pPr>
        <w:spacing w:line="276" w:lineRule="auto"/>
        <w:jc w:val="both"/>
        <w:rPr>
          <w:rFonts w:ascii="Arial" w:hAnsi="Arial" w:cs="Arial"/>
          <w:color w:val="000000"/>
          <w:sz w:val="24"/>
          <w:szCs w:val="24"/>
        </w:rPr>
      </w:pPr>
    </w:p>
    <w:p w14:paraId="580DE024" w14:textId="77777777" w:rsidR="007621E7" w:rsidRPr="0011041F" w:rsidRDefault="007621E7" w:rsidP="007621E7">
      <w:pPr>
        <w:spacing w:line="276" w:lineRule="auto"/>
        <w:jc w:val="both"/>
        <w:rPr>
          <w:rFonts w:ascii="Arial" w:hAnsi="Arial" w:cs="Arial"/>
          <w:color w:val="000000"/>
          <w:sz w:val="24"/>
          <w:szCs w:val="24"/>
        </w:rPr>
      </w:pPr>
      <w:r w:rsidRPr="0011041F">
        <w:rPr>
          <w:rFonts w:ascii="Arial" w:hAnsi="Arial" w:cs="Arial"/>
          <w:color w:val="000000"/>
          <w:sz w:val="24"/>
          <w:szCs w:val="24"/>
        </w:rPr>
        <w:t xml:space="preserve">Em função da diversidade de marcas existentes no mercado, eventuais substituições serão possíveis, desde que apresentadas e aprovadas com antecedência pelo </w:t>
      </w:r>
      <w:r w:rsidR="00B37CA3" w:rsidRPr="0011041F">
        <w:rPr>
          <w:rFonts w:ascii="Arial" w:hAnsi="Arial" w:cs="Arial"/>
          <w:color w:val="000000"/>
          <w:sz w:val="24"/>
          <w:szCs w:val="24"/>
        </w:rPr>
        <w:t>Prefeitura</w:t>
      </w:r>
      <w:r w:rsidRPr="0011041F">
        <w:rPr>
          <w:rFonts w:ascii="Arial" w:hAnsi="Arial" w:cs="Arial"/>
          <w:color w:val="000000"/>
          <w:sz w:val="24"/>
          <w:szCs w:val="24"/>
        </w:rPr>
        <w:t>, devendo os produtos apresentar desempenho técnico equivalente àqueles anteriormente especificados, mediante comprovação através de ensaios desenvolvidos pelos fabricantes, de acordo com as Normas Brasileiras.</w:t>
      </w:r>
    </w:p>
    <w:p w14:paraId="5248E5BB" w14:textId="77777777" w:rsidR="00B6114F" w:rsidRDefault="00B6114F" w:rsidP="001623E5">
      <w:pPr>
        <w:spacing w:line="276" w:lineRule="auto"/>
        <w:jc w:val="right"/>
        <w:rPr>
          <w:rFonts w:ascii="Arial" w:eastAsia="Calibri" w:hAnsi="Arial" w:cs="Arial"/>
          <w:sz w:val="24"/>
          <w:szCs w:val="24"/>
          <w:lang w:eastAsia="en-US"/>
        </w:rPr>
      </w:pPr>
    </w:p>
    <w:p w14:paraId="55D9CC29" w14:textId="6375BF33" w:rsidR="001623E5" w:rsidRPr="0011041F" w:rsidRDefault="001623E5" w:rsidP="001623E5">
      <w:pPr>
        <w:spacing w:line="276" w:lineRule="auto"/>
        <w:jc w:val="right"/>
        <w:rPr>
          <w:rFonts w:ascii="Arial" w:eastAsia="Calibri" w:hAnsi="Arial" w:cs="Arial"/>
          <w:sz w:val="24"/>
          <w:szCs w:val="24"/>
          <w:lang w:eastAsia="en-US"/>
        </w:rPr>
      </w:pPr>
      <w:r w:rsidRPr="0011041F">
        <w:rPr>
          <w:rFonts w:ascii="Arial" w:eastAsia="Calibri" w:hAnsi="Arial" w:cs="Arial"/>
          <w:sz w:val="24"/>
          <w:szCs w:val="24"/>
          <w:lang w:eastAsia="en-US"/>
        </w:rPr>
        <w:t>Rifaina</w:t>
      </w:r>
      <w:r w:rsidR="001F2A66">
        <w:rPr>
          <w:rFonts w:ascii="Arial" w:eastAsia="Calibri" w:hAnsi="Arial" w:cs="Arial"/>
          <w:sz w:val="24"/>
          <w:szCs w:val="24"/>
          <w:lang w:eastAsia="en-US"/>
        </w:rPr>
        <w:t>-SP</w:t>
      </w:r>
      <w:r w:rsidRPr="0011041F">
        <w:rPr>
          <w:rFonts w:ascii="Arial" w:eastAsia="Calibri" w:hAnsi="Arial" w:cs="Arial"/>
          <w:sz w:val="24"/>
          <w:szCs w:val="24"/>
          <w:lang w:eastAsia="en-US"/>
        </w:rPr>
        <w:t xml:space="preserve">, </w:t>
      </w:r>
      <w:r w:rsidR="003015B0">
        <w:rPr>
          <w:rFonts w:ascii="Arial" w:eastAsia="Calibri" w:hAnsi="Arial" w:cs="Arial"/>
          <w:sz w:val="24"/>
          <w:szCs w:val="24"/>
          <w:lang w:eastAsia="en-US"/>
        </w:rPr>
        <w:t>26 de Agosto</w:t>
      </w:r>
      <w:bookmarkStart w:id="176" w:name="_GoBack"/>
      <w:bookmarkEnd w:id="176"/>
      <w:r w:rsidR="005F1DBE" w:rsidRPr="0011041F">
        <w:rPr>
          <w:rFonts w:ascii="Arial" w:eastAsia="Calibri" w:hAnsi="Arial" w:cs="Arial"/>
          <w:sz w:val="24"/>
          <w:szCs w:val="24"/>
          <w:lang w:eastAsia="en-US"/>
        </w:rPr>
        <w:t xml:space="preserve"> </w:t>
      </w:r>
      <w:r w:rsidRPr="0011041F">
        <w:rPr>
          <w:rFonts w:ascii="Arial" w:eastAsia="Calibri" w:hAnsi="Arial" w:cs="Arial"/>
          <w:sz w:val="24"/>
          <w:szCs w:val="24"/>
          <w:lang w:eastAsia="en-US"/>
        </w:rPr>
        <w:t>de 20</w:t>
      </w:r>
      <w:r w:rsidR="007D0B09" w:rsidRPr="0011041F">
        <w:rPr>
          <w:rFonts w:ascii="Arial" w:eastAsia="Calibri" w:hAnsi="Arial" w:cs="Arial"/>
          <w:sz w:val="24"/>
          <w:szCs w:val="24"/>
          <w:lang w:eastAsia="en-US"/>
        </w:rPr>
        <w:t>22</w:t>
      </w:r>
      <w:r w:rsidRPr="0011041F">
        <w:rPr>
          <w:rFonts w:ascii="Arial" w:eastAsia="Calibri" w:hAnsi="Arial" w:cs="Arial"/>
          <w:sz w:val="24"/>
          <w:szCs w:val="24"/>
          <w:lang w:eastAsia="en-US"/>
        </w:rPr>
        <w:t xml:space="preserve">. </w:t>
      </w:r>
    </w:p>
    <w:p w14:paraId="67A223EB" w14:textId="5F4A9D01" w:rsidR="00B6114F" w:rsidRPr="00CF302E" w:rsidRDefault="00B6114F" w:rsidP="00CF302E">
      <w:pPr>
        <w:spacing w:line="276" w:lineRule="auto"/>
        <w:jc w:val="center"/>
        <w:rPr>
          <w:rFonts w:ascii="Arial" w:eastAsia="Calibri" w:hAnsi="Arial" w:cs="Arial"/>
          <w:sz w:val="24"/>
          <w:szCs w:val="24"/>
          <w:lang w:eastAsia="en-US"/>
        </w:rPr>
      </w:pPr>
    </w:p>
    <w:p w14:paraId="5B4583BD" w14:textId="77777777" w:rsidR="00FE5EF8" w:rsidRPr="0011041F" w:rsidRDefault="00FE5EF8" w:rsidP="00982F20">
      <w:pPr>
        <w:jc w:val="center"/>
        <w:rPr>
          <w:rFonts w:ascii="Arial" w:hAnsi="Arial" w:cs="Arial"/>
          <w:sz w:val="24"/>
          <w:szCs w:val="24"/>
        </w:rPr>
      </w:pPr>
    </w:p>
    <w:p w14:paraId="23B4B2FB" w14:textId="77777777" w:rsidR="00982F20" w:rsidRPr="0011041F" w:rsidRDefault="00982F20" w:rsidP="00421DDA">
      <w:pPr>
        <w:rPr>
          <w:rFonts w:ascii="Arial" w:eastAsia="Calibri" w:hAnsi="Arial" w:cs="Arial"/>
          <w:sz w:val="24"/>
          <w:szCs w:val="24"/>
          <w:lang w:eastAsia="en-US"/>
        </w:rPr>
      </w:pPr>
      <w:r w:rsidRPr="0011041F">
        <w:rPr>
          <w:rFonts w:ascii="Arial" w:eastAsia="Calibri" w:hAnsi="Arial" w:cs="Arial"/>
          <w:sz w:val="24"/>
          <w:szCs w:val="24"/>
          <w:lang w:eastAsia="en-US"/>
        </w:rPr>
        <w:t>____________________________</w:t>
      </w:r>
    </w:p>
    <w:p w14:paraId="6642FE7B" w14:textId="77777777" w:rsidR="00982F20" w:rsidRPr="0011041F" w:rsidRDefault="00982F20" w:rsidP="00421DDA">
      <w:pPr>
        <w:rPr>
          <w:rFonts w:ascii="Arial" w:eastAsia="Calibri" w:hAnsi="Arial" w:cs="Arial"/>
          <w:sz w:val="24"/>
          <w:szCs w:val="24"/>
          <w:lang w:eastAsia="en-US"/>
        </w:rPr>
      </w:pPr>
      <w:r w:rsidRPr="0011041F">
        <w:rPr>
          <w:rFonts w:ascii="Arial" w:eastAsia="Calibri" w:hAnsi="Arial" w:cs="Arial"/>
          <w:sz w:val="24"/>
          <w:szCs w:val="24"/>
          <w:lang w:eastAsia="en-US"/>
        </w:rPr>
        <w:t>Angela Carolina Dorascenzi</w:t>
      </w:r>
    </w:p>
    <w:p w14:paraId="33299079" w14:textId="77777777" w:rsidR="00982F20" w:rsidRPr="0011041F" w:rsidRDefault="00982F20" w:rsidP="00421DDA">
      <w:pPr>
        <w:rPr>
          <w:rFonts w:ascii="Arial" w:eastAsia="Calibri" w:hAnsi="Arial" w:cs="Arial"/>
          <w:sz w:val="24"/>
          <w:szCs w:val="24"/>
          <w:lang w:eastAsia="en-US"/>
        </w:rPr>
      </w:pPr>
      <w:r w:rsidRPr="0011041F">
        <w:rPr>
          <w:rFonts w:ascii="Arial" w:eastAsia="Calibri" w:hAnsi="Arial" w:cs="Arial"/>
          <w:sz w:val="24"/>
          <w:szCs w:val="24"/>
          <w:lang w:eastAsia="en-US"/>
        </w:rPr>
        <w:t>Responsável Técnica pelo Projeto</w:t>
      </w:r>
    </w:p>
    <w:p w14:paraId="5C9838FD" w14:textId="77777777" w:rsidR="00982F20" w:rsidRPr="0011041F" w:rsidRDefault="00982F20" w:rsidP="00421DDA">
      <w:pPr>
        <w:rPr>
          <w:rFonts w:ascii="Arial" w:eastAsia="Calibri" w:hAnsi="Arial" w:cs="Arial"/>
          <w:sz w:val="24"/>
          <w:szCs w:val="24"/>
          <w:lang w:eastAsia="en-US"/>
        </w:rPr>
      </w:pPr>
      <w:r w:rsidRPr="0011041F">
        <w:rPr>
          <w:rFonts w:ascii="Arial" w:eastAsia="Calibri" w:hAnsi="Arial" w:cs="Arial"/>
          <w:sz w:val="24"/>
          <w:szCs w:val="24"/>
          <w:lang w:eastAsia="en-US"/>
        </w:rPr>
        <w:t>CAU: A34659-4</w:t>
      </w:r>
    </w:p>
    <w:p w14:paraId="56CF233E" w14:textId="4C76223A" w:rsidR="004078AE" w:rsidRDefault="00982F20" w:rsidP="00421DDA">
      <w:pPr>
        <w:rPr>
          <w:rFonts w:ascii="Arial" w:eastAsia="Calibri" w:hAnsi="Arial" w:cs="Arial"/>
          <w:sz w:val="24"/>
          <w:szCs w:val="24"/>
          <w:lang w:eastAsia="en-US"/>
        </w:rPr>
      </w:pPr>
      <w:r w:rsidRPr="0011041F">
        <w:rPr>
          <w:rFonts w:ascii="Arial" w:eastAsia="Calibri" w:hAnsi="Arial" w:cs="Arial"/>
          <w:sz w:val="24"/>
          <w:szCs w:val="24"/>
          <w:lang w:eastAsia="en-US"/>
        </w:rPr>
        <w:t xml:space="preserve">RRT nº </w:t>
      </w:r>
      <w:r w:rsidR="00313FB3" w:rsidRPr="0011041F">
        <w:rPr>
          <w:rFonts w:ascii="Arial" w:eastAsia="Calibri" w:hAnsi="Arial" w:cs="Arial"/>
          <w:sz w:val="24"/>
          <w:szCs w:val="24"/>
          <w:lang w:eastAsia="en-US"/>
        </w:rPr>
        <w:t>11972621</w:t>
      </w:r>
    </w:p>
    <w:p w14:paraId="6B0BF65E" w14:textId="44F7522F" w:rsidR="00CF302E" w:rsidRDefault="00CF302E" w:rsidP="00421DDA">
      <w:pPr>
        <w:rPr>
          <w:rFonts w:ascii="Arial" w:eastAsia="Calibri" w:hAnsi="Arial" w:cs="Arial"/>
          <w:sz w:val="24"/>
          <w:szCs w:val="24"/>
          <w:lang w:eastAsia="en-US"/>
        </w:rPr>
      </w:pPr>
    </w:p>
    <w:p w14:paraId="5F18AD6A" w14:textId="50C19B44" w:rsidR="00CF302E" w:rsidRDefault="00CF302E" w:rsidP="00421DDA">
      <w:pPr>
        <w:rPr>
          <w:rFonts w:ascii="Arial" w:eastAsia="Calibri" w:hAnsi="Arial" w:cs="Arial"/>
          <w:sz w:val="24"/>
          <w:szCs w:val="24"/>
          <w:lang w:eastAsia="en-US"/>
        </w:rPr>
      </w:pPr>
    </w:p>
    <w:p w14:paraId="2E6E5ECA" w14:textId="396D4566" w:rsidR="00CF302E" w:rsidRDefault="00CF302E" w:rsidP="00421DDA">
      <w:pPr>
        <w:rPr>
          <w:rFonts w:ascii="Arial" w:eastAsia="Calibri" w:hAnsi="Arial" w:cs="Arial"/>
          <w:sz w:val="24"/>
          <w:szCs w:val="24"/>
          <w:lang w:eastAsia="en-US"/>
        </w:rPr>
      </w:pPr>
      <w:r>
        <w:rPr>
          <w:rFonts w:ascii="Arial" w:eastAsia="Calibri" w:hAnsi="Arial" w:cs="Arial"/>
          <w:sz w:val="24"/>
          <w:szCs w:val="24"/>
          <w:lang w:eastAsia="en-US"/>
        </w:rPr>
        <w:t>____________________________</w:t>
      </w:r>
    </w:p>
    <w:p w14:paraId="6F8A6E5B" w14:textId="412C05EA" w:rsidR="00CF302E" w:rsidRDefault="00CF302E" w:rsidP="00421DDA">
      <w:pPr>
        <w:rPr>
          <w:rFonts w:ascii="Arial" w:eastAsia="Calibri" w:hAnsi="Arial" w:cs="Arial"/>
          <w:sz w:val="24"/>
          <w:szCs w:val="24"/>
          <w:lang w:eastAsia="en-US"/>
        </w:rPr>
      </w:pPr>
      <w:r>
        <w:rPr>
          <w:rFonts w:ascii="Arial" w:eastAsia="Calibri" w:hAnsi="Arial" w:cs="Arial"/>
          <w:sz w:val="24"/>
          <w:szCs w:val="24"/>
          <w:lang w:eastAsia="en-US"/>
        </w:rPr>
        <w:t>Prefeitura Municipal de Rifaina</w:t>
      </w:r>
    </w:p>
    <w:p w14:paraId="50EBB46E" w14:textId="2E58985C" w:rsidR="00CF302E" w:rsidRDefault="00CF302E" w:rsidP="00421DDA">
      <w:pPr>
        <w:rPr>
          <w:rFonts w:ascii="Arial" w:eastAsia="Calibri" w:hAnsi="Arial" w:cs="Arial"/>
          <w:sz w:val="24"/>
          <w:szCs w:val="24"/>
          <w:lang w:eastAsia="en-US"/>
        </w:rPr>
      </w:pPr>
      <w:r>
        <w:rPr>
          <w:rFonts w:ascii="Arial" w:eastAsia="Calibri" w:hAnsi="Arial" w:cs="Arial"/>
          <w:sz w:val="24"/>
          <w:szCs w:val="24"/>
          <w:lang w:eastAsia="en-US"/>
        </w:rPr>
        <w:t>Hugo César Lourenço</w:t>
      </w:r>
    </w:p>
    <w:p w14:paraId="3017E7AA" w14:textId="12BB1671" w:rsidR="00CF302E" w:rsidRPr="0011041F" w:rsidRDefault="00CF302E" w:rsidP="00421DDA">
      <w:pPr>
        <w:rPr>
          <w:rFonts w:ascii="Arial" w:eastAsia="Calibri" w:hAnsi="Arial" w:cs="Arial"/>
          <w:sz w:val="24"/>
          <w:szCs w:val="24"/>
          <w:lang w:eastAsia="en-US"/>
        </w:rPr>
      </w:pPr>
      <w:r>
        <w:rPr>
          <w:rFonts w:ascii="Arial" w:eastAsia="Calibri" w:hAnsi="Arial" w:cs="Arial"/>
          <w:sz w:val="24"/>
          <w:szCs w:val="24"/>
          <w:lang w:eastAsia="en-US"/>
        </w:rPr>
        <w:t>Prefeito Municipal</w:t>
      </w:r>
    </w:p>
    <w:sectPr w:rsidR="00CF302E" w:rsidRPr="0011041F" w:rsidSect="00792119">
      <w:headerReference w:type="default" r:id="rId9"/>
      <w:footerReference w:type="default" r:id="rId10"/>
      <w:pgSz w:w="11907" w:h="16840" w:code="9"/>
      <w:pgMar w:top="2552" w:right="748" w:bottom="1418" w:left="902" w:header="539" w:footer="5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1F8F1" w14:textId="77777777" w:rsidR="00425113" w:rsidRDefault="00425113">
      <w:r>
        <w:separator/>
      </w:r>
    </w:p>
  </w:endnote>
  <w:endnote w:type="continuationSeparator" w:id="0">
    <w:p w14:paraId="434BAEF3" w14:textId="77777777" w:rsidR="00425113" w:rsidRDefault="0042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49D47" w14:textId="77777777" w:rsidR="00296694" w:rsidRDefault="00296694">
    <w:pPr>
      <w:pStyle w:val="Rodap"/>
      <w:rPr>
        <w:b/>
        <w:bCs/>
        <w:sz w:val="18"/>
      </w:rPr>
    </w:pPr>
    <w:r>
      <w:rPr>
        <w:b/>
        <w:bCs/>
        <w:sz w:val="18"/>
      </w:rPr>
      <w:t>__________________________________________________________________________________________________________________</w:t>
    </w:r>
  </w:p>
  <w:p w14:paraId="54F2A833" w14:textId="222994A6" w:rsidR="00296694" w:rsidRDefault="00296694">
    <w:pPr>
      <w:pStyle w:val="Rodap"/>
      <w:jc w:val="center"/>
      <w:rPr>
        <w:b/>
        <w:bCs/>
        <w:sz w:val="18"/>
      </w:rPr>
    </w:pPr>
    <w:r>
      <w:rPr>
        <w:b/>
        <w:bCs/>
        <w:sz w:val="18"/>
      </w:rPr>
      <w:t>Rua Barão de Rifaina nº 251 – CEP 14.490-000 – CENTRO - Rifaina-SP – Tels. (16) 3135 1200 – 3135-1251 – Fax 3135 1295</w:t>
    </w:r>
  </w:p>
  <w:p w14:paraId="7C2B8C95" w14:textId="77777777" w:rsidR="00296694" w:rsidRDefault="003015B0">
    <w:pPr>
      <w:pStyle w:val="Rodap"/>
      <w:jc w:val="center"/>
      <w:rPr>
        <w:b/>
        <w:bCs/>
        <w:sz w:val="22"/>
      </w:rPr>
    </w:pPr>
    <w:hyperlink r:id="rId1" w:history="1">
      <w:r w:rsidR="00296694">
        <w:rPr>
          <w:rStyle w:val="Hyperlink"/>
          <w:b/>
          <w:bCs/>
          <w:sz w:val="22"/>
        </w:rPr>
        <w:t>www.rifaina.sp.gov.br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6E893" w14:textId="77777777" w:rsidR="00425113" w:rsidRDefault="00425113">
      <w:r>
        <w:separator/>
      </w:r>
    </w:p>
  </w:footnote>
  <w:footnote w:type="continuationSeparator" w:id="0">
    <w:p w14:paraId="0757405E" w14:textId="77777777" w:rsidR="00425113" w:rsidRDefault="00425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87835" w14:textId="77777777" w:rsidR="00296694" w:rsidRDefault="00296694">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14:anchorId="7D3B2C22" wp14:editId="621910F5">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Pr>
        <w:b/>
        <w:bCs/>
        <w:sz w:val="36"/>
        <w:szCs w:val="36"/>
      </w:rPr>
      <w:t>PREFEITURA MUNICIPAL DE RIFAINA</w:t>
    </w:r>
  </w:p>
  <w:p w14:paraId="4FA85DFF" w14:textId="77777777" w:rsidR="00296694" w:rsidRDefault="00296694">
    <w:pPr>
      <w:pStyle w:val="Cabealho"/>
      <w:spacing w:line="360" w:lineRule="auto"/>
      <w:jc w:val="center"/>
      <w:rPr>
        <w:b/>
        <w:bCs/>
        <w:sz w:val="26"/>
      </w:rPr>
    </w:pPr>
    <w:r>
      <w:rPr>
        <w:b/>
        <w:bCs/>
        <w:sz w:val="26"/>
      </w:rPr>
      <w:t>ESTADO DE SÃO PAULO</w:t>
    </w:r>
  </w:p>
  <w:p w14:paraId="092AEA30" w14:textId="77777777" w:rsidR="00296694" w:rsidRDefault="00296694">
    <w:pPr>
      <w:pStyle w:val="Cabealho"/>
      <w:spacing w:line="360" w:lineRule="auto"/>
      <w:jc w:val="center"/>
    </w:pPr>
    <w:r>
      <w:rPr>
        <w:b/>
        <w:bCs/>
        <w:noProof/>
      </w:rPr>
      <mc:AlternateContent>
        <mc:Choice Requires="wps">
          <w:drawing>
            <wp:anchor distT="4294967295" distB="4294967295" distL="114300" distR="114300" simplePos="0" relativeHeight="251658240" behindDoc="0" locked="0" layoutInCell="1" allowOverlap="1" wp14:anchorId="76AC638A" wp14:editId="4E738B7C">
              <wp:simplePos x="0" y="0"/>
              <wp:positionH relativeFrom="column">
                <wp:posOffset>904875</wp:posOffset>
              </wp:positionH>
              <wp:positionV relativeFrom="paragraph">
                <wp:posOffset>209549</wp:posOffset>
              </wp:positionV>
              <wp:extent cx="4800600" cy="0"/>
              <wp:effectExtent l="0" t="19050" r="19050" b="381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043BBE"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" strokeweight="4.5pt">
              <v:stroke linestyle="thinThick"/>
            </v:line>
          </w:pict>
        </mc:Fallback>
      </mc:AlternateContent>
    </w:r>
    <w:r>
      <w:rPr>
        <w:b/>
        <w:bCs/>
      </w:rPr>
      <w:t xml:space="preserve">CNPJ 45.318.995/0001-71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1253"/>
    <w:multiLevelType w:val="hybridMultilevel"/>
    <w:tmpl w:val="4F8C2E9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9493BB1"/>
    <w:multiLevelType w:val="hybridMultilevel"/>
    <w:tmpl w:val="83E8F9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454D4C6E"/>
    <w:multiLevelType w:val="hybridMultilevel"/>
    <w:tmpl w:val="C0F863E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nsid w:val="51347023"/>
    <w:multiLevelType w:val="hybridMultilevel"/>
    <w:tmpl w:val="B76671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D4"/>
    <w:rsid w:val="0000759B"/>
    <w:rsid w:val="00025CB1"/>
    <w:rsid w:val="00031301"/>
    <w:rsid w:val="00031614"/>
    <w:rsid w:val="00040EAF"/>
    <w:rsid w:val="000558C7"/>
    <w:rsid w:val="000666D8"/>
    <w:rsid w:val="00066AC7"/>
    <w:rsid w:val="00070526"/>
    <w:rsid w:val="00076467"/>
    <w:rsid w:val="00085A98"/>
    <w:rsid w:val="00086E40"/>
    <w:rsid w:val="00095184"/>
    <w:rsid w:val="0009552A"/>
    <w:rsid w:val="00096B7F"/>
    <w:rsid w:val="00097398"/>
    <w:rsid w:val="000A0BE3"/>
    <w:rsid w:val="000B20C2"/>
    <w:rsid w:val="000B4258"/>
    <w:rsid w:val="000C795F"/>
    <w:rsid w:val="000D0499"/>
    <w:rsid w:val="000D7730"/>
    <w:rsid w:val="000E7C02"/>
    <w:rsid w:val="000F26E8"/>
    <w:rsid w:val="000F32E7"/>
    <w:rsid w:val="000F40DF"/>
    <w:rsid w:val="000F5593"/>
    <w:rsid w:val="00100EE7"/>
    <w:rsid w:val="00105125"/>
    <w:rsid w:val="0011041F"/>
    <w:rsid w:val="0012520A"/>
    <w:rsid w:val="00126342"/>
    <w:rsid w:val="00141108"/>
    <w:rsid w:val="00154D3D"/>
    <w:rsid w:val="00156208"/>
    <w:rsid w:val="00156A40"/>
    <w:rsid w:val="001623E5"/>
    <w:rsid w:val="00163321"/>
    <w:rsid w:val="00164918"/>
    <w:rsid w:val="00166DA0"/>
    <w:rsid w:val="00171C3F"/>
    <w:rsid w:val="00172584"/>
    <w:rsid w:val="001817F5"/>
    <w:rsid w:val="00191DB3"/>
    <w:rsid w:val="00195AB4"/>
    <w:rsid w:val="00197DE2"/>
    <w:rsid w:val="001A312C"/>
    <w:rsid w:val="001A32CD"/>
    <w:rsid w:val="001B22A2"/>
    <w:rsid w:val="001B247C"/>
    <w:rsid w:val="001B68D5"/>
    <w:rsid w:val="001C0E7C"/>
    <w:rsid w:val="001C27D8"/>
    <w:rsid w:val="001D0C0E"/>
    <w:rsid w:val="001D1808"/>
    <w:rsid w:val="001D40A5"/>
    <w:rsid w:val="001E0B81"/>
    <w:rsid w:val="001E4298"/>
    <w:rsid w:val="001E6D84"/>
    <w:rsid w:val="001F0520"/>
    <w:rsid w:val="001F0D52"/>
    <w:rsid w:val="001F2A66"/>
    <w:rsid w:val="00200620"/>
    <w:rsid w:val="0020406F"/>
    <w:rsid w:val="00213791"/>
    <w:rsid w:val="002213DB"/>
    <w:rsid w:val="002260CB"/>
    <w:rsid w:val="00244AC4"/>
    <w:rsid w:val="00245B07"/>
    <w:rsid w:val="00246C56"/>
    <w:rsid w:val="00253248"/>
    <w:rsid w:val="0025727E"/>
    <w:rsid w:val="00276D6F"/>
    <w:rsid w:val="00296694"/>
    <w:rsid w:val="00297A0D"/>
    <w:rsid w:val="002A2168"/>
    <w:rsid w:val="002B085D"/>
    <w:rsid w:val="002C6B70"/>
    <w:rsid w:val="002D098D"/>
    <w:rsid w:val="002D15A4"/>
    <w:rsid w:val="002D44E1"/>
    <w:rsid w:val="002E6C30"/>
    <w:rsid w:val="002F2711"/>
    <w:rsid w:val="002F4B2E"/>
    <w:rsid w:val="002F787F"/>
    <w:rsid w:val="003015B0"/>
    <w:rsid w:val="00301F71"/>
    <w:rsid w:val="00302211"/>
    <w:rsid w:val="0030494B"/>
    <w:rsid w:val="00313FB3"/>
    <w:rsid w:val="003173E0"/>
    <w:rsid w:val="00324780"/>
    <w:rsid w:val="0033043D"/>
    <w:rsid w:val="003332D8"/>
    <w:rsid w:val="003370D6"/>
    <w:rsid w:val="00343FEC"/>
    <w:rsid w:val="00346C11"/>
    <w:rsid w:val="003540AA"/>
    <w:rsid w:val="00354771"/>
    <w:rsid w:val="00356CC8"/>
    <w:rsid w:val="00356CFE"/>
    <w:rsid w:val="00365636"/>
    <w:rsid w:val="00366D34"/>
    <w:rsid w:val="00375342"/>
    <w:rsid w:val="00375424"/>
    <w:rsid w:val="00375AD5"/>
    <w:rsid w:val="003762F2"/>
    <w:rsid w:val="00383B9B"/>
    <w:rsid w:val="00386CFA"/>
    <w:rsid w:val="00387BF2"/>
    <w:rsid w:val="003A5C8B"/>
    <w:rsid w:val="003C28D3"/>
    <w:rsid w:val="003C4584"/>
    <w:rsid w:val="003D436C"/>
    <w:rsid w:val="003D67FE"/>
    <w:rsid w:val="003E341E"/>
    <w:rsid w:val="003E6E88"/>
    <w:rsid w:val="003F4B74"/>
    <w:rsid w:val="003F7A48"/>
    <w:rsid w:val="0040033E"/>
    <w:rsid w:val="004032F7"/>
    <w:rsid w:val="004052B3"/>
    <w:rsid w:val="004078AE"/>
    <w:rsid w:val="0041125B"/>
    <w:rsid w:val="004129E8"/>
    <w:rsid w:val="004205B9"/>
    <w:rsid w:val="00421DDA"/>
    <w:rsid w:val="00424873"/>
    <w:rsid w:val="00425113"/>
    <w:rsid w:val="00427A06"/>
    <w:rsid w:val="004314C6"/>
    <w:rsid w:val="00431C78"/>
    <w:rsid w:val="0043236A"/>
    <w:rsid w:val="00446D89"/>
    <w:rsid w:val="00451AF3"/>
    <w:rsid w:val="00463E09"/>
    <w:rsid w:val="004643CE"/>
    <w:rsid w:val="00466DDC"/>
    <w:rsid w:val="00471D10"/>
    <w:rsid w:val="0047306F"/>
    <w:rsid w:val="00473CC5"/>
    <w:rsid w:val="00480D44"/>
    <w:rsid w:val="0048541C"/>
    <w:rsid w:val="00490803"/>
    <w:rsid w:val="004B5FE6"/>
    <w:rsid w:val="004D51B1"/>
    <w:rsid w:val="00505964"/>
    <w:rsid w:val="00506687"/>
    <w:rsid w:val="00510DEF"/>
    <w:rsid w:val="00511DE6"/>
    <w:rsid w:val="00511E97"/>
    <w:rsid w:val="0051333E"/>
    <w:rsid w:val="005140CB"/>
    <w:rsid w:val="005152CF"/>
    <w:rsid w:val="0052465F"/>
    <w:rsid w:val="00524E7D"/>
    <w:rsid w:val="00525700"/>
    <w:rsid w:val="00526B14"/>
    <w:rsid w:val="0053214C"/>
    <w:rsid w:val="00537EE1"/>
    <w:rsid w:val="00540B50"/>
    <w:rsid w:val="00546170"/>
    <w:rsid w:val="0055153F"/>
    <w:rsid w:val="00554CD4"/>
    <w:rsid w:val="00555248"/>
    <w:rsid w:val="005660F2"/>
    <w:rsid w:val="00566D05"/>
    <w:rsid w:val="00573789"/>
    <w:rsid w:val="00580AEA"/>
    <w:rsid w:val="00593749"/>
    <w:rsid w:val="005A35CD"/>
    <w:rsid w:val="005B5890"/>
    <w:rsid w:val="005C359D"/>
    <w:rsid w:val="005C3A40"/>
    <w:rsid w:val="005C498C"/>
    <w:rsid w:val="005E1E09"/>
    <w:rsid w:val="005F1C13"/>
    <w:rsid w:val="005F1DBE"/>
    <w:rsid w:val="005F74F7"/>
    <w:rsid w:val="00601270"/>
    <w:rsid w:val="0060703C"/>
    <w:rsid w:val="00612BF0"/>
    <w:rsid w:val="00613AD9"/>
    <w:rsid w:val="006245D0"/>
    <w:rsid w:val="00626A05"/>
    <w:rsid w:val="00627BD9"/>
    <w:rsid w:val="00636960"/>
    <w:rsid w:val="00644A2B"/>
    <w:rsid w:val="0064675D"/>
    <w:rsid w:val="006534A7"/>
    <w:rsid w:val="00654011"/>
    <w:rsid w:val="00662C6F"/>
    <w:rsid w:val="00663B0A"/>
    <w:rsid w:val="0067309A"/>
    <w:rsid w:val="00673144"/>
    <w:rsid w:val="006764EE"/>
    <w:rsid w:val="00681471"/>
    <w:rsid w:val="00691257"/>
    <w:rsid w:val="006A108D"/>
    <w:rsid w:val="006A1776"/>
    <w:rsid w:val="006B33B0"/>
    <w:rsid w:val="006B62D7"/>
    <w:rsid w:val="006C27C1"/>
    <w:rsid w:val="006D50EA"/>
    <w:rsid w:val="00710D41"/>
    <w:rsid w:val="00711E24"/>
    <w:rsid w:val="00714A84"/>
    <w:rsid w:val="00720825"/>
    <w:rsid w:val="00723D49"/>
    <w:rsid w:val="0073348B"/>
    <w:rsid w:val="00735263"/>
    <w:rsid w:val="0074074B"/>
    <w:rsid w:val="00740B32"/>
    <w:rsid w:val="00744F38"/>
    <w:rsid w:val="0074640B"/>
    <w:rsid w:val="00753E04"/>
    <w:rsid w:val="007543C8"/>
    <w:rsid w:val="007621E7"/>
    <w:rsid w:val="00762542"/>
    <w:rsid w:val="00762CCF"/>
    <w:rsid w:val="0076660D"/>
    <w:rsid w:val="007768A2"/>
    <w:rsid w:val="007819A0"/>
    <w:rsid w:val="00785FF0"/>
    <w:rsid w:val="007869BD"/>
    <w:rsid w:val="00792119"/>
    <w:rsid w:val="00794432"/>
    <w:rsid w:val="007A588C"/>
    <w:rsid w:val="007A743A"/>
    <w:rsid w:val="007A7807"/>
    <w:rsid w:val="007B38F6"/>
    <w:rsid w:val="007C245E"/>
    <w:rsid w:val="007D0A51"/>
    <w:rsid w:val="007D0B09"/>
    <w:rsid w:val="007D1454"/>
    <w:rsid w:val="007D473B"/>
    <w:rsid w:val="007D59A3"/>
    <w:rsid w:val="007D59FB"/>
    <w:rsid w:val="007D6BB1"/>
    <w:rsid w:val="007D7E97"/>
    <w:rsid w:val="007E0763"/>
    <w:rsid w:val="007E12E1"/>
    <w:rsid w:val="007F2366"/>
    <w:rsid w:val="007F3751"/>
    <w:rsid w:val="007F7AC9"/>
    <w:rsid w:val="0080149D"/>
    <w:rsid w:val="00803836"/>
    <w:rsid w:val="00803C92"/>
    <w:rsid w:val="00804351"/>
    <w:rsid w:val="00816227"/>
    <w:rsid w:val="008164D3"/>
    <w:rsid w:val="00817C7C"/>
    <w:rsid w:val="008228B4"/>
    <w:rsid w:val="00823618"/>
    <w:rsid w:val="00832B75"/>
    <w:rsid w:val="008341EA"/>
    <w:rsid w:val="0085314F"/>
    <w:rsid w:val="00853B6C"/>
    <w:rsid w:val="00855895"/>
    <w:rsid w:val="00857CE2"/>
    <w:rsid w:val="008621D2"/>
    <w:rsid w:val="00862548"/>
    <w:rsid w:val="00865488"/>
    <w:rsid w:val="00883E94"/>
    <w:rsid w:val="0089338C"/>
    <w:rsid w:val="00893F9D"/>
    <w:rsid w:val="00897863"/>
    <w:rsid w:val="008A65BB"/>
    <w:rsid w:val="008C1C20"/>
    <w:rsid w:val="008C4FB1"/>
    <w:rsid w:val="008D137E"/>
    <w:rsid w:val="008D2B81"/>
    <w:rsid w:val="008E0727"/>
    <w:rsid w:val="008E077F"/>
    <w:rsid w:val="008E250D"/>
    <w:rsid w:val="008E538A"/>
    <w:rsid w:val="008E7D0C"/>
    <w:rsid w:val="008F5527"/>
    <w:rsid w:val="00901D5F"/>
    <w:rsid w:val="00903CE9"/>
    <w:rsid w:val="00934794"/>
    <w:rsid w:val="009433A0"/>
    <w:rsid w:val="00971432"/>
    <w:rsid w:val="0098236B"/>
    <w:rsid w:val="00982F20"/>
    <w:rsid w:val="00994984"/>
    <w:rsid w:val="009B7EA6"/>
    <w:rsid w:val="009C7A62"/>
    <w:rsid w:val="009D107F"/>
    <w:rsid w:val="009D52DA"/>
    <w:rsid w:val="009D7713"/>
    <w:rsid w:val="00A04C79"/>
    <w:rsid w:val="00A06B94"/>
    <w:rsid w:val="00A114DD"/>
    <w:rsid w:val="00A120AE"/>
    <w:rsid w:val="00A21007"/>
    <w:rsid w:val="00A24DA1"/>
    <w:rsid w:val="00A25448"/>
    <w:rsid w:val="00A27C80"/>
    <w:rsid w:val="00A407F4"/>
    <w:rsid w:val="00A57260"/>
    <w:rsid w:val="00A670AC"/>
    <w:rsid w:val="00A761C0"/>
    <w:rsid w:val="00A85270"/>
    <w:rsid w:val="00A86EE2"/>
    <w:rsid w:val="00A9134F"/>
    <w:rsid w:val="00A9466A"/>
    <w:rsid w:val="00A95D42"/>
    <w:rsid w:val="00A9688C"/>
    <w:rsid w:val="00AA115B"/>
    <w:rsid w:val="00AA63A9"/>
    <w:rsid w:val="00AC2FCB"/>
    <w:rsid w:val="00AC5252"/>
    <w:rsid w:val="00AD1A26"/>
    <w:rsid w:val="00AD1B64"/>
    <w:rsid w:val="00AD6C63"/>
    <w:rsid w:val="00AD7BF7"/>
    <w:rsid w:val="00AF217E"/>
    <w:rsid w:val="00AF561E"/>
    <w:rsid w:val="00AF785D"/>
    <w:rsid w:val="00B0318A"/>
    <w:rsid w:val="00B03E6E"/>
    <w:rsid w:val="00B04317"/>
    <w:rsid w:val="00B06C4E"/>
    <w:rsid w:val="00B1027C"/>
    <w:rsid w:val="00B10E90"/>
    <w:rsid w:val="00B14E0B"/>
    <w:rsid w:val="00B163EF"/>
    <w:rsid w:val="00B16C1F"/>
    <w:rsid w:val="00B369AF"/>
    <w:rsid w:val="00B37CA3"/>
    <w:rsid w:val="00B42B4F"/>
    <w:rsid w:val="00B53447"/>
    <w:rsid w:val="00B54116"/>
    <w:rsid w:val="00B55CEC"/>
    <w:rsid w:val="00B6114F"/>
    <w:rsid w:val="00B623E5"/>
    <w:rsid w:val="00B7682F"/>
    <w:rsid w:val="00B81CD2"/>
    <w:rsid w:val="00B8565E"/>
    <w:rsid w:val="00B93D30"/>
    <w:rsid w:val="00B96B5F"/>
    <w:rsid w:val="00BA3C02"/>
    <w:rsid w:val="00BB5B81"/>
    <w:rsid w:val="00BC5E8E"/>
    <w:rsid w:val="00BE63B6"/>
    <w:rsid w:val="00BF4B38"/>
    <w:rsid w:val="00BF7127"/>
    <w:rsid w:val="00C13917"/>
    <w:rsid w:val="00C17F42"/>
    <w:rsid w:val="00C25E2A"/>
    <w:rsid w:val="00C3005E"/>
    <w:rsid w:val="00C43102"/>
    <w:rsid w:val="00C44D57"/>
    <w:rsid w:val="00C4764C"/>
    <w:rsid w:val="00C545A2"/>
    <w:rsid w:val="00C60090"/>
    <w:rsid w:val="00C6607E"/>
    <w:rsid w:val="00C84B56"/>
    <w:rsid w:val="00C943D5"/>
    <w:rsid w:val="00C95F3B"/>
    <w:rsid w:val="00C97DF6"/>
    <w:rsid w:val="00CA4BF0"/>
    <w:rsid w:val="00CC0A2E"/>
    <w:rsid w:val="00CC469E"/>
    <w:rsid w:val="00CC5F9D"/>
    <w:rsid w:val="00CD018E"/>
    <w:rsid w:val="00CD36AF"/>
    <w:rsid w:val="00CF2E43"/>
    <w:rsid w:val="00CF302E"/>
    <w:rsid w:val="00D03B9E"/>
    <w:rsid w:val="00D04524"/>
    <w:rsid w:val="00D10499"/>
    <w:rsid w:val="00D11FD7"/>
    <w:rsid w:val="00D1416A"/>
    <w:rsid w:val="00D14C0F"/>
    <w:rsid w:val="00D2776A"/>
    <w:rsid w:val="00D30BA9"/>
    <w:rsid w:val="00D57AD6"/>
    <w:rsid w:val="00D60582"/>
    <w:rsid w:val="00D67A7F"/>
    <w:rsid w:val="00D731F7"/>
    <w:rsid w:val="00D7516E"/>
    <w:rsid w:val="00D7574A"/>
    <w:rsid w:val="00D7661C"/>
    <w:rsid w:val="00D841F4"/>
    <w:rsid w:val="00D963B7"/>
    <w:rsid w:val="00DA61D7"/>
    <w:rsid w:val="00DC1039"/>
    <w:rsid w:val="00DD633E"/>
    <w:rsid w:val="00DF2B11"/>
    <w:rsid w:val="00DF43D0"/>
    <w:rsid w:val="00E03009"/>
    <w:rsid w:val="00E054F0"/>
    <w:rsid w:val="00E16F47"/>
    <w:rsid w:val="00E20D5D"/>
    <w:rsid w:val="00E23539"/>
    <w:rsid w:val="00E30939"/>
    <w:rsid w:val="00E34E66"/>
    <w:rsid w:val="00E36386"/>
    <w:rsid w:val="00E369BD"/>
    <w:rsid w:val="00E36F13"/>
    <w:rsid w:val="00E40A99"/>
    <w:rsid w:val="00E4192E"/>
    <w:rsid w:val="00E45C70"/>
    <w:rsid w:val="00E45DEC"/>
    <w:rsid w:val="00E5135B"/>
    <w:rsid w:val="00E53CF9"/>
    <w:rsid w:val="00E547CF"/>
    <w:rsid w:val="00E5542B"/>
    <w:rsid w:val="00E56033"/>
    <w:rsid w:val="00E60DF4"/>
    <w:rsid w:val="00E675D9"/>
    <w:rsid w:val="00E72065"/>
    <w:rsid w:val="00E747BD"/>
    <w:rsid w:val="00E95BC6"/>
    <w:rsid w:val="00E96D0C"/>
    <w:rsid w:val="00EA3739"/>
    <w:rsid w:val="00EA519D"/>
    <w:rsid w:val="00EA56EA"/>
    <w:rsid w:val="00EA6B0D"/>
    <w:rsid w:val="00EB2ACE"/>
    <w:rsid w:val="00EB51A6"/>
    <w:rsid w:val="00EC15CD"/>
    <w:rsid w:val="00EC44D3"/>
    <w:rsid w:val="00EE19BE"/>
    <w:rsid w:val="00EF4FEE"/>
    <w:rsid w:val="00EF53E2"/>
    <w:rsid w:val="00F07928"/>
    <w:rsid w:val="00F12065"/>
    <w:rsid w:val="00F16005"/>
    <w:rsid w:val="00F217F4"/>
    <w:rsid w:val="00F300A6"/>
    <w:rsid w:val="00F31CC4"/>
    <w:rsid w:val="00F54496"/>
    <w:rsid w:val="00F55873"/>
    <w:rsid w:val="00F5663F"/>
    <w:rsid w:val="00F64A12"/>
    <w:rsid w:val="00F67CD3"/>
    <w:rsid w:val="00F759A0"/>
    <w:rsid w:val="00F77D40"/>
    <w:rsid w:val="00F802E9"/>
    <w:rsid w:val="00F8427A"/>
    <w:rsid w:val="00F848FE"/>
    <w:rsid w:val="00F87477"/>
    <w:rsid w:val="00F935BA"/>
    <w:rsid w:val="00FA01B3"/>
    <w:rsid w:val="00FA140E"/>
    <w:rsid w:val="00FA1880"/>
    <w:rsid w:val="00FA1AC6"/>
    <w:rsid w:val="00FB0D1E"/>
    <w:rsid w:val="00FB1534"/>
    <w:rsid w:val="00FD77F3"/>
    <w:rsid w:val="00FD7E76"/>
    <w:rsid w:val="00FD7FBE"/>
    <w:rsid w:val="00FE0A6D"/>
    <w:rsid w:val="00FE33B6"/>
    <w:rsid w:val="00FE3B8B"/>
    <w:rsid w:val="00FE5EF8"/>
    <w:rsid w:val="00FF0319"/>
    <w:rsid w:val="00FF40F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FC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11"/>
  </w:style>
  <w:style w:type="paragraph" w:styleId="Ttulo1">
    <w:name w:val="heading 1"/>
    <w:basedOn w:val="Normal"/>
    <w:next w:val="Normal"/>
    <w:qFormat/>
    <w:rsid w:val="00CC0A2E"/>
    <w:pPr>
      <w:keepNext/>
      <w:jc w:val="center"/>
      <w:outlineLvl w:val="0"/>
    </w:pPr>
    <w:rPr>
      <w:rFonts w:ascii="Arial" w:hAnsi="Arial" w:cs="Arial"/>
      <w:b/>
      <w:bCs/>
    </w:rPr>
  </w:style>
  <w:style w:type="paragraph" w:styleId="Ttulo2">
    <w:name w:val="heading 2"/>
    <w:basedOn w:val="Normal"/>
    <w:next w:val="Normal"/>
    <w:qFormat/>
    <w:rsid w:val="00CC0A2E"/>
    <w:pPr>
      <w:keepNext/>
      <w:jc w:val="center"/>
      <w:outlineLvl w:val="1"/>
    </w:pPr>
    <w:rPr>
      <w:b/>
      <w:bCs/>
      <w:sz w:val="24"/>
      <w:szCs w:val="24"/>
    </w:rPr>
  </w:style>
  <w:style w:type="paragraph" w:styleId="Ttulo3">
    <w:name w:val="heading 3"/>
    <w:basedOn w:val="Normal"/>
    <w:next w:val="Normal"/>
    <w:qFormat/>
    <w:rsid w:val="00CC0A2E"/>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CC0A2E"/>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C0A2E"/>
    <w:pPr>
      <w:tabs>
        <w:tab w:val="center" w:pos="4419"/>
        <w:tab w:val="right" w:pos="8838"/>
      </w:tabs>
    </w:pPr>
  </w:style>
  <w:style w:type="paragraph" w:styleId="Rodap">
    <w:name w:val="footer"/>
    <w:basedOn w:val="Normal"/>
    <w:rsid w:val="00CC0A2E"/>
    <w:pPr>
      <w:tabs>
        <w:tab w:val="center" w:pos="4419"/>
        <w:tab w:val="right" w:pos="8838"/>
      </w:tabs>
    </w:pPr>
  </w:style>
  <w:style w:type="character" w:styleId="Hyperlink">
    <w:name w:val="Hyperlink"/>
    <w:basedOn w:val="Fontepargpadro"/>
    <w:uiPriority w:val="99"/>
    <w:rsid w:val="00CC0A2E"/>
    <w:rPr>
      <w:color w:val="0000FF"/>
      <w:u w:val="single"/>
    </w:rPr>
  </w:style>
  <w:style w:type="paragraph" w:styleId="Recuodecorpodetexto">
    <w:name w:val="Body Text Indent"/>
    <w:basedOn w:val="Normal"/>
    <w:rsid w:val="00CC0A2E"/>
    <w:pPr>
      <w:ind w:firstLine="3600"/>
    </w:pPr>
    <w:rPr>
      <w:sz w:val="24"/>
      <w:szCs w:val="24"/>
    </w:rPr>
  </w:style>
  <w:style w:type="paragraph" w:styleId="Ttulo">
    <w:name w:val="Title"/>
    <w:basedOn w:val="Normal"/>
    <w:qFormat/>
    <w:rsid w:val="00CC0A2E"/>
    <w:pPr>
      <w:jc w:val="center"/>
    </w:pPr>
    <w:rPr>
      <w:b/>
      <w:sz w:val="32"/>
      <w:lang w:val="en-US"/>
    </w:rPr>
  </w:style>
  <w:style w:type="paragraph" w:styleId="Corpodetexto">
    <w:name w:val="Body Text"/>
    <w:basedOn w:val="Normal"/>
    <w:rsid w:val="00CC0A2E"/>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CC0A2E"/>
    <w:pPr>
      <w:ind w:left="720" w:right="-1141"/>
    </w:pPr>
    <w:rPr>
      <w:sz w:val="28"/>
    </w:rPr>
  </w:style>
  <w:style w:type="paragraph" w:styleId="Corpodetexto2">
    <w:name w:val="Body Text 2"/>
    <w:basedOn w:val="Normal"/>
    <w:rsid w:val="00CC0A2E"/>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EE19BE"/>
    <w:rPr>
      <w:rFonts w:ascii="Tahoma" w:hAnsi="Tahoma" w:cs="Tahoma"/>
      <w:sz w:val="16"/>
      <w:szCs w:val="16"/>
    </w:rPr>
  </w:style>
  <w:style w:type="character" w:customStyle="1" w:styleId="TextodebaloChar">
    <w:name w:val="Texto de balão Char"/>
    <w:basedOn w:val="Fontepargpadro"/>
    <w:link w:val="Textodebalo"/>
    <w:rsid w:val="00EE19BE"/>
    <w:rPr>
      <w:rFonts w:ascii="Tahoma" w:hAnsi="Tahoma" w:cs="Tahoma"/>
      <w:sz w:val="16"/>
      <w:szCs w:val="16"/>
    </w:rPr>
  </w:style>
  <w:style w:type="paragraph" w:styleId="SemEspaamento">
    <w:name w:val="No Spacing"/>
    <w:uiPriority w:val="1"/>
    <w:qFormat/>
    <w:rsid w:val="00A95D42"/>
    <w:rPr>
      <w:rFonts w:asciiTheme="minorHAnsi" w:eastAsiaTheme="minorHAnsi" w:hAnsiTheme="minorHAnsi" w:cstheme="minorBidi"/>
      <w:sz w:val="22"/>
      <w:szCs w:val="22"/>
      <w:lang w:eastAsia="en-US"/>
    </w:rPr>
  </w:style>
  <w:style w:type="paragraph" w:styleId="PargrafodaLista">
    <w:name w:val="List Paragraph"/>
    <w:basedOn w:val="Normal"/>
    <w:uiPriority w:val="34"/>
    <w:qFormat/>
    <w:rsid w:val="00865488"/>
    <w:pPr>
      <w:ind w:left="720"/>
      <w:contextualSpacing/>
    </w:pPr>
  </w:style>
  <w:style w:type="character" w:styleId="TextodoEspaoReservado">
    <w:name w:val="Placeholder Text"/>
    <w:basedOn w:val="Fontepargpadro"/>
    <w:uiPriority w:val="99"/>
    <w:semiHidden/>
    <w:rsid w:val="000D7730"/>
    <w:rPr>
      <w:color w:val="808080"/>
    </w:rPr>
  </w:style>
  <w:style w:type="paragraph" w:styleId="Sumrio3">
    <w:name w:val="toc 3"/>
    <w:basedOn w:val="Normal"/>
    <w:next w:val="Normal"/>
    <w:autoRedefine/>
    <w:uiPriority w:val="39"/>
    <w:unhideWhenUsed/>
    <w:qFormat/>
    <w:rsid w:val="00421DDA"/>
    <w:pPr>
      <w:spacing w:after="100"/>
      <w:ind w:left="400"/>
    </w:pPr>
  </w:style>
  <w:style w:type="paragraph" w:styleId="CabealhodoSumrio">
    <w:name w:val="TOC Heading"/>
    <w:basedOn w:val="Ttulo1"/>
    <w:next w:val="Normal"/>
    <w:uiPriority w:val="39"/>
    <w:semiHidden/>
    <w:unhideWhenUsed/>
    <w:qFormat/>
    <w:rsid w:val="00B42B4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2">
    <w:name w:val="toc 2"/>
    <w:basedOn w:val="Normal"/>
    <w:next w:val="Normal"/>
    <w:autoRedefine/>
    <w:uiPriority w:val="39"/>
    <w:unhideWhenUsed/>
    <w:qFormat/>
    <w:rsid w:val="00B42B4F"/>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B42B4F"/>
    <w:pPr>
      <w:spacing w:after="1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11"/>
  </w:style>
  <w:style w:type="paragraph" w:styleId="Ttulo1">
    <w:name w:val="heading 1"/>
    <w:basedOn w:val="Normal"/>
    <w:next w:val="Normal"/>
    <w:qFormat/>
    <w:rsid w:val="00CC0A2E"/>
    <w:pPr>
      <w:keepNext/>
      <w:jc w:val="center"/>
      <w:outlineLvl w:val="0"/>
    </w:pPr>
    <w:rPr>
      <w:rFonts w:ascii="Arial" w:hAnsi="Arial" w:cs="Arial"/>
      <w:b/>
      <w:bCs/>
    </w:rPr>
  </w:style>
  <w:style w:type="paragraph" w:styleId="Ttulo2">
    <w:name w:val="heading 2"/>
    <w:basedOn w:val="Normal"/>
    <w:next w:val="Normal"/>
    <w:qFormat/>
    <w:rsid w:val="00CC0A2E"/>
    <w:pPr>
      <w:keepNext/>
      <w:jc w:val="center"/>
      <w:outlineLvl w:val="1"/>
    </w:pPr>
    <w:rPr>
      <w:b/>
      <w:bCs/>
      <w:sz w:val="24"/>
      <w:szCs w:val="24"/>
    </w:rPr>
  </w:style>
  <w:style w:type="paragraph" w:styleId="Ttulo3">
    <w:name w:val="heading 3"/>
    <w:basedOn w:val="Normal"/>
    <w:next w:val="Normal"/>
    <w:qFormat/>
    <w:rsid w:val="00CC0A2E"/>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CC0A2E"/>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C0A2E"/>
    <w:pPr>
      <w:tabs>
        <w:tab w:val="center" w:pos="4419"/>
        <w:tab w:val="right" w:pos="8838"/>
      </w:tabs>
    </w:pPr>
  </w:style>
  <w:style w:type="paragraph" w:styleId="Rodap">
    <w:name w:val="footer"/>
    <w:basedOn w:val="Normal"/>
    <w:rsid w:val="00CC0A2E"/>
    <w:pPr>
      <w:tabs>
        <w:tab w:val="center" w:pos="4419"/>
        <w:tab w:val="right" w:pos="8838"/>
      </w:tabs>
    </w:pPr>
  </w:style>
  <w:style w:type="character" w:styleId="Hyperlink">
    <w:name w:val="Hyperlink"/>
    <w:basedOn w:val="Fontepargpadro"/>
    <w:uiPriority w:val="99"/>
    <w:rsid w:val="00CC0A2E"/>
    <w:rPr>
      <w:color w:val="0000FF"/>
      <w:u w:val="single"/>
    </w:rPr>
  </w:style>
  <w:style w:type="paragraph" w:styleId="Recuodecorpodetexto">
    <w:name w:val="Body Text Indent"/>
    <w:basedOn w:val="Normal"/>
    <w:rsid w:val="00CC0A2E"/>
    <w:pPr>
      <w:ind w:firstLine="3600"/>
    </w:pPr>
    <w:rPr>
      <w:sz w:val="24"/>
      <w:szCs w:val="24"/>
    </w:rPr>
  </w:style>
  <w:style w:type="paragraph" w:styleId="Ttulo">
    <w:name w:val="Title"/>
    <w:basedOn w:val="Normal"/>
    <w:qFormat/>
    <w:rsid w:val="00CC0A2E"/>
    <w:pPr>
      <w:jc w:val="center"/>
    </w:pPr>
    <w:rPr>
      <w:b/>
      <w:sz w:val="32"/>
      <w:lang w:val="en-US"/>
    </w:rPr>
  </w:style>
  <w:style w:type="paragraph" w:styleId="Corpodetexto">
    <w:name w:val="Body Text"/>
    <w:basedOn w:val="Normal"/>
    <w:rsid w:val="00CC0A2E"/>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CC0A2E"/>
    <w:pPr>
      <w:ind w:left="720" w:right="-1141"/>
    </w:pPr>
    <w:rPr>
      <w:sz w:val="28"/>
    </w:rPr>
  </w:style>
  <w:style w:type="paragraph" w:styleId="Corpodetexto2">
    <w:name w:val="Body Text 2"/>
    <w:basedOn w:val="Normal"/>
    <w:rsid w:val="00CC0A2E"/>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EE19BE"/>
    <w:rPr>
      <w:rFonts w:ascii="Tahoma" w:hAnsi="Tahoma" w:cs="Tahoma"/>
      <w:sz w:val="16"/>
      <w:szCs w:val="16"/>
    </w:rPr>
  </w:style>
  <w:style w:type="character" w:customStyle="1" w:styleId="TextodebaloChar">
    <w:name w:val="Texto de balão Char"/>
    <w:basedOn w:val="Fontepargpadro"/>
    <w:link w:val="Textodebalo"/>
    <w:rsid w:val="00EE19BE"/>
    <w:rPr>
      <w:rFonts w:ascii="Tahoma" w:hAnsi="Tahoma" w:cs="Tahoma"/>
      <w:sz w:val="16"/>
      <w:szCs w:val="16"/>
    </w:rPr>
  </w:style>
  <w:style w:type="paragraph" w:styleId="SemEspaamento">
    <w:name w:val="No Spacing"/>
    <w:uiPriority w:val="1"/>
    <w:qFormat/>
    <w:rsid w:val="00A95D42"/>
    <w:rPr>
      <w:rFonts w:asciiTheme="minorHAnsi" w:eastAsiaTheme="minorHAnsi" w:hAnsiTheme="minorHAnsi" w:cstheme="minorBidi"/>
      <w:sz w:val="22"/>
      <w:szCs w:val="22"/>
      <w:lang w:eastAsia="en-US"/>
    </w:rPr>
  </w:style>
  <w:style w:type="paragraph" w:styleId="PargrafodaLista">
    <w:name w:val="List Paragraph"/>
    <w:basedOn w:val="Normal"/>
    <w:uiPriority w:val="34"/>
    <w:qFormat/>
    <w:rsid w:val="00865488"/>
    <w:pPr>
      <w:ind w:left="720"/>
      <w:contextualSpacing/>
    </w:pPr>
  </w:style>
  <w:style w:type="character" w:styleId="TextodoEspaoReservado">
    <w:name w:val="Placeholder Text"/>
    <w:basedOn w:val="Fontepargpadro"/>
    <w:uiPriority w:val="99"/>
    <w:semiHidden/>
    <w:rsid w:val="000D7730"/>
    <w:rPr>
      <w:color w:val="808080"/>
    </w:rPr>
  </w:style>
  <w:style w:type="paragraph" w:styleId="Sumrio3">
    <w:name w:val="toc 3"/>
    <w:basedOn w:val="Normal"/>
    <w:next w:val="Normal"/>
    <w:autoRedefine/>
    <w:uiPriority w:val="39"/>
    <w:unhideWhenUsed/>
    <w:qFormat/>
    <w:rsid w:val="00421DDA"/>
    <w:pPr>
      <w:spacing w:after="100"/>
      <w:ind w:left="400"/>
    </w:pPr>
  </w:style>
  <w:style w:type="paragraph" w:styleId="CabealhodoSumrio">
    <w:name w:val="TOC Heading"/>
    <w:basedOn w:val="Ttulo1"/>
    <w:next w:val="Normal"/>
    <w:uiPriority w:val="39"/>
    <w:semiHidden/>
    <w:unhideWhenUsed/>
    <w:qFormat/>
    <w:rsid w:val="00B42B4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2">
    <w:name w:val="toc 2"/>
    <w:basedOn w:val="Normal"/>
    <w:next w:val="Normal"/>
    <w:autoRedefine/>
    <w:uiPriority w:val="39"/>
    <w:unhideWhenUsed/>
    <w:qFormat/>
    <w:rsid w:val="00B42B4F"/>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B42B4F"/>
    <w:pPr>
      <w:spacing w:after="1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9044">
      <w:bodyDiv w:val="1"/>
      <w:marLeft w:val="0"/>
      <w:marRight w:val="0"/>
      <w:marTop w:val="0"/>
      <w:marBottom w:val="0"/>
      <w:divBdr>
        <w:top w:val="none" w:sz="0" w:space="0" w:color="auto"/>
        <w:left w:val="none" w:sz="0" w:space="0" w:color="auto"/>
        <w:bottom w:val="none" w:sz="0" w:space="0" w:color="auto"/>
        <w:right w:val="none" w:sz="0" w:space="0" w:color="auto"/>
      </w:divBdr>
    </w:div>
    <w:div w:id="135031032">
      <w:bodyDiv w:val="1"/>
      <w:marLeft w:val="0"/>
      <w:marRight w:val="0"/>
      <w:marTop w:val="0"/>
      <w:marBottom w:val="0"/>
      <w:divBdr>
        <w:top w:val="none" w:sz="0" w:space="0" w:color="auto"/>
        <w:left w:val="none" w:sz="0" w:space="0" w:color="auto"/>
        <w:bottom w:val="none" w:sz="0" w:space="0" w:color="auto"/>
        <w:right w:val="none" w:sz="0" w:space="0" w:color="auto"/>
      </w:divBdr>
    </w:div>
    <w:div w:id="157892038">
      <w:bodyDiv w:val="1"/>
      <w:marLeft w:val="0"/>
      <w:marRight w:val="0"/>
      <w:marTop w:val="0"/>
      <w:marBottom w:val="0"/>
      <w:divBdr>
        <w:top w:val="none" w:sz="0" w:space="0" w:color="auto"/>
        <w:left w:val="none" w:sz="0" w:space="0" w:color="auto"/>
        <w:bottom w:val="none" w:sz="0" w:space="0" w:color="auto"/>
        <w:right w:val="none" w:sz="0" w:space="0" w:color="auto"/>
      </w:divBdr>
    </w:div>
    <w:div w:id="176041694">
      <w:bodyDiv w:val="1"/>
      <w:marLeft w:val="0"/>
      <w:marRight w:val="0"/>
      <w:marTop w:val="0"/>
      <w:marBottom w:val="0"/>
      <w:divBdr>
        <w:top w:val="none" w:sz="0" w:space="0" w:color="auto"/>
        <w:left w:val="none" w:sz="0" w:space="0" w:color="auto"/>
        <w:bottom w:val="none" w:sz="0" w:space="0" w:color="auto"/>
        <w:right w:val="none" w:sz="0" w:space="0" w:color="auto"/>
      </w:divBdr>
    </w:div>
    <w:div w:id="248392459">
      <w:bodyDiv w:val="1"/>
      <w:marLeft w:val="0"/>
      <w:marRight w:val="0"/>
      <w:marTop w:val="0"/>
      <w:marBottom w:val="0"/>
      <w:divBdr>
        <w:top w:val="none" w:sz="0" w:space="0" w:color="auto"/>
        <w:left w:val="none" w:sz="0" w:space="0" w:color="auto"/>
        <w:bottom w:val="none" w:sz="0" w:space="0" w:color="auto"/>
        <w:right w:val="none" w:sz="0" w:space="0" w:color="auto"/>
      </w:divBdr>
    </w:div>
    <w:div w:id="259530598">
      <w:bodyDiv w:val="1"/>
      <w:marLeft w:val="0"/>
      <w:marRight w:val="0"/>
      <w:marTop w:val="0"/>
      <w:marBottom w:val="0"/>
      <w:divBdr>
        <w:top w:val="none" w:sz="0" w:space="0" w:color="auto"/>
        <w:left w:val="none" w:sz="0" w:space="0" w:color="auto"/>
        <w:bottom w:val="none" w:sz="0" w:space="0" w:color="auto"/>
        <w:right w:val="none" w:sz="0" w:space="0" w:color="auto"/>
      </w:divBdr>
    </w:div>
    <w:div w:id="270089550">
      <w:bodyDiv w:val="1"/>
      <w:marLeft w:val="0"/>
      <w:marRight w:val="0"/>
      <w:marTop w:val="0"/>
      <w:marBottom w:val="0"/>
      <w:divBdr>
        <w:top w:val="none" w:sz="0" w:space="0" w:color="auto"/>
        <w:left w:val="none" w:sz="0" w:space="0" w:color="auto"/>
        <w:bottom w:val="none" w:sz="0" w:space="0" w:color="auto"/>
        <w:right w:val="none" w:sz="0" w:space="0" w:color="auto"/>
      </w:divBdr>
    </w:div>
    <w:div w:id="315691768">
      <w:bodyDiv w:val="1"/>
      <w:marLeft w:val="0"/>
      <w:marRight w:val="0"/>
      <w:marTop w:val="0"/>
      <w:marBottom w:val="0"/>
      <w:divBdr>
        <w:top w:val="none" w:sz="0" w:space="0" w:color="auto"/>
        <w:left w:val="none" w:sz="0" w:space="0" w:color="auto"/>
        <w:bottom w:val="none" w:sz="0" w:space="0" w:color="auto"/>
        <w:right w:val="none" w:sz="0" w:space="0" w:color="auto"/>
      </w:divBdr>
    </w:div>
    <w:div w:id="477114272">
      <w:bodyDiv w:val="1"/>
      <w:marLeft w:val="0"/>
      <w:marRight w:val="0"/>
      <w:marTop w:val="0"/>
      <w:marBottom w:val="0"/>
      <w:divBdr>
        <w:top w:val="none" w:sz="0" w:space="0" w:color="auto"/>
        <w:left w:val="none" w:sz="0" w:space="0" w:color="auto"/>
        <w:bottom w:val="none" w:sz="0" w:space="0" w:color="auto"/>
        <w:right w:val="none" w:sz="0" w:space="0" w:color="auto"/>
      </w:divBdr>
    </w:div>
    <w:div w:id="506091530">
      <w:bodyDiv w:val="1"/>
      <w:marLeft w:val="0"/>
      <w:marRight w:val="0"/>
      <w:marTop w:val="0"/>
      <w:marBottom w:val="0"/>
      <w:divBdr>
        <w:top w:val="none" w:sz="0" w:space="0" w:color="auto"/>
        <w:left w:val="none" w:sz="0" w:space="0" w:color="auto"/>
        <w:bottom w:val="none" w:sz="0" w:space="0" w:color="auto"/>
        <w:right w:val="none" w:sz="0" w:space="0" w:color="auto"/>
      </w:divBdr>
    </w:div>
    <w:div w:id="510532317">
      <w:bodyDiv w:val="1"/>
      <w:marLeft w:val="0"/>
      <w:marRight w:val="0"/>
      <w:marTop w:val="0"/>
      <w:marBottom w:val="0"/>
      <w:divBdr>
        <w:top w:val="none" w:sz="0" w:space="0" w:color="auto"/>
        <w:left w:val="none" w:sz="0" w:space="0" w:color="auto"/>
        <w:bottom w:val="none" w:sz="0" w:space="0" w:color="auto"/>
        <w:right w:val="none" w:sz="0" w:space="0" w:color="auto"/>
      </w:divBdr>
    </w:div>
    <w:div w:id="765151229">
      <w:bodyDiv w:val="1"/>
      <w:marLeft w:val="0"/>
      <w:marRight w:val="0"/>
      <w:marTop w:val="0"/>
      <w:marBottom w:val="0"/>
      <w:divBdr>
        <w:top w:val="none" w:sz="0" w:space="0" w:color="auto"/>
        <w:left w:val="none" w:sz="0" w:space="0" w:color="auto"/>
        <w:bottom w:val="none" w:sz="0" w:space="0" w:color="auto"/>
        <w:right w:val="none" w:sz="0" w:space="0" w:color="auto"/>
      </w:divBdr>
    </w:div>
    <w:div w:id="838155027">
      <w:bodyDiv w:val="1"/>
      <w:marLeft w:val="0"/>
      <w:marRight w:val="0"/>
      <w:marTop w:val="0"/>
      <w:marBottom w:val="0"/>
      <w:divBdr>
        <w:top w:val="none" w:sz="0" w:space="0" w:color="auto"/>
        <w:left w:val="none" w:sz="0" w:space="0" w:color="auto"/>
        <w:bottom w:val="none" w:sz="0" w:space="0" w:color="auto"/>
        <w:right w:val="none" w:sz="0" w:space="0" w:color="auto"/>
      </w:divBdr>
    </w:div>
    <w:div w:id="840464933">
      <w:bodyDiv w:val="1"/>
      <w:marLeft w:val="0"/>
      <w:marRight w:val="0"/>
      <w:marTop w:val="0"/>
      <w:marBottom w:val="0"/>
      <w:divBdr>
        <w:top w:val="none" w:sz="0" w:space="0" w:color="auto"/>
        <w:left w:val="none" w:sz="0" w:space="0" w:color="auto"/>
        <w:bottom w:val="none" w:sz="0" w:space="0" w:color="auto"/>
        <w:right w:val="none" w:sz="0" w:space="0" w:color="auto"/>
      </w:divBdr>
    </w:div>
    <w:div w:id="911085045">
      <w:bodyDiv w:val="1"/>
      <w:marLeft w:val="0"/>
      <w:marRight w:val="0"/>
      <w:marTop w:val="0"/>
      <w:marBottom w:val="0"/>
      <w:divBdr>
        <w:top w:val="none" w:sz="0" w:space="0" w:color="auto"/>
        <w:left w:val="none" w:sz="0" w:space="0" w:color="auto"/>
        <w:bottom w:val="none" w:sz="0" w:space="0" w:color="auto"/>
        <w:right w:val="none" w:sz="0" w:space="0" w:color="auto"/>
      </w:divBdr>
    </w:div>
    <w:div w:id="943535519">
      <w:bodyDiv w:val="1"/>
      <w:marLeft w:val="0"/>
      <w:marRight w:val="0"/>
      <w:marTop w:val="0"/>
      <w:marBottom w:val="0"/>
      <w:divBdr>
        <w:top w:val="none" w:sz="0" w:space="0" w:color="auto"/>
        <w:left w:val="none" w:sz="0" w:space="0" w:color="auto"/>
        <w:bottom w:val="none" w:sz="0" w:space="0" w:color="auto"/>
        <w:right w:val="none" w:sz="0" w:space="0" w:color="auto"/>
      </w:divBdr>
    </w:div>
    <w:div w:id="956328416">
      <w:bodyDiv w:val="1"/>
      <w:marLeft w:val="0"/>
      <w:marRight w:val="0"/>
      <w:marTop w:val="0"/>
      <w:marBottom w:val="0"/>
      <w:divBdr>
        <w:top w:val="none" w:sz="0" w:space="0" w:color="auto"/>
        <w:left w:val="none" w:sz="0" w:space="0" w:color="auto"/>
        <w:bottom w:val="none" w:sz="0" w:space="0" w:color="auto"/>
        <w:right w:val="none" w:sz="0" w:space="0" w:color="auto"/>
      </w:divBdr>
    </w:div>
    <w:div w:id="961695247">
      <w:bodyDiv w:val="1"/>
      <w:marLeft w:val="0"/>
      <w:marRight w:val="0"/>
      <w:marTop w:val="0"/>
      <w:marBottom w:val="0"/>
      <w:divBdr>
        <w:top w:val="none" w:sz="0" w:space="0" w:color="auto"/>
        <w:left w:val="none" w:sz="0" w:space="0" w:color="auto"/>
        <w:bottom w:val="none" w:sz="0" w:space="0" w:color="auto"/>
        <w:right w:val="none" w:sz="0" w:space="0" w:color="auto"/>
      </w:divBdr>
    </w:div>
    <w:div w:id="1060861705">
      <w:bodyDiv w:val="1"/>
      <w:marLeft w:val="0"/>
      <w:marRight w:val="0"/>
      <w:marTop w:val="0"/>
      <w:marBottom w:val="0"/>
      <w:divBdr>
        <w:top w:val="none" w:sz="0" w:space="0" w:color="auto"/>
        <w:left w:val="none" w:sz="0" w:space="0" w:color="auto"/>
        <w:bottom w:val="none" w:sz="0" w:space="0" w:color="auto"/>
        <w:right w:val="none" w:sz="0" w:space="0" w:color="auto"/>
      </w:divBdr>
    </w:div>
    <w:div w:id="1081759647">
      <w:bodyDiv w:val="1"/>
      <w:marLeft w:val="0"/>
      <w:marRight w:val="0"/>
      <w:marTop w:val="0"/>
      <w:marBottom w:val="0"/>
      <w:divBdr>
        <w:top w:val="none" w:sz="0" w:space="0" w:color="auto"/>
        <w:left w:val="none" w:sz="0" w:space="0" w:color="auto"/>
        <w:bottom w:val="none" w:sz="0" w:space="0" w:color="auto"/>
        <w:right w:val="none" w:sz="0" w:space="0" w:color="auto"/>
      </w:divBdr>
    </w:div>
    <w:div w:id="1145391303">
      <w:bodyDiv w:val="1"/>
      <w:marLeft w:val="0"/>
      <w:marRight w:val="0"/>
      <w:marTop w:val="0"/>
      <w:marBottom w:val="0"/>
      <w:divBdr>
        <w:top w:val="none" w:sz="0" w:space="0" w:color="auto"/>
        <w:left w:val="none" w:sz="0" w:space="0" w:color="auto"/>
        <w:bottom w:val="none" w:sz="0" w:space="0" w:color="auto"/>
        <w:right w:val="none" w:sz="0" w:space="0" w:color="auto"/>
      </w:divBdr>
    </w:div>
    <w:div w:id="1177843032">
      <w:bodyDiv w:val="1"/>
      <w:marLeft w:val="0"/>
      <w:marRight w:val="0"/>
      <w:marTop w:val="0"/>
      <w:marBottom w:val="0"/>
      <w:divBdr>
        <w:top w:val="none" w:sz="0" w:space="0" w:color="auto"/>
        <w:left w:val="none" w:sz="0" w:space="0" w:color="auto"/>
        <w:bottom w:val="none" w:sz="0" w:space="0" w:color="auto"/>
        <w:right w:val="none" w:sz="0" w:space="0" w:color="auto"/>
      </w:divBdr>
    </w:div>
    <w:div w:id="1224833356">
      <w:bodyDiv w:val="1"/>
      <w:marLeft w:val="0"/>
      <w:marRight w:val="0"/>
      <w:marTop w:val="0"/>
      <w:marBottom w:val="0"/>
      <w:divBdr>
        <w:top w:val="none" w:sz="0" w:space="0" w:color="auto"/>
        <w:left w:val="none" w:sz="0" w:space="0" w:color="auto"/>
        <w:bottom w:val="none" w:sz="0" w:space="0" w:color="auto"/>
        <w:right w:val="none" w:sz="0" w:space="0" w:color="auto"/>
      </w:divBdr>
    </w:div>
    <w:div w:id="1288510055">
      <w:bodyDiv w:val="1"/>
      <w:marLeft w:val="0"/>
      <w:marRight w:val="0"/>
      <w:marTop w:val="0"/>
      <w:marBottom w:val="0"/>
      <w:divBdr>
        <w:top w:val="none" w:sz="0" w:space="0" w:color="auto"/>
        <w:left w:val="none" w:sz="0" w:space="0" w:color="auto"/>
        <w:bottom w:val="none" w:sz="0" w:space="0" w:color="auto"/>
        <w:right w:val="none" w:sz="0" w:space="0" w:color="auto"/>
      </w:divBdr>
    </w:div>
    <w:div w:id="1343893771">
      <w:bodyDiv w:val="1"/>
      <w:marLeft w:val="0"/>
      <w:marRight w:val="0"/>
      <w:marTop w:val="0"/>
      <w:marBottom w:val="0"/>
      <w:divBdr>
        <w:top w:val="none" w:sz="0" w:space="0" w:color="auto"/>
        <w:left w:val="none" w:sz="0" w:space="0" w:color="auto"/>
        <w:bottom w:val="none" w:sz="0" w:space="0" w:color="auto"/>
        <w:right w:val="none" w:sz="0" w:space="0" w:color="auto"/>
      </w:divBdr>
    </w:div>
    <w:div w:id="1346397848">
      <w:bodyDiv w:val="1"/>
      <w:marLeft w:val="0"/>
      <w:marRight w:val="0"/>
      <w:marTop w:val="0"/>
      <w:marBottom w:val="0"/>
      <w:divBdr>
        <w:top w:val="none" w:sz="0" w:space="0" w:color="auto"/>
        <w:left w:val="none" w:sz="0" w:space="0" w:color="auto"/>
        <w:bottom w:val="none" w:sz="0" w:space="0" w:color="auto"/>
        <w:right w:val="none" w:sz="0" w:space="0" w:color="auto"/>
      </w:divBdr>
    </w:div>
    <w:div w:id="1531606273">
      <w:bodyDiv w:val="1"/>
      <w:marLeft w:val="0"/>
      <w:marRight w:val="0"/>
      <w:marTop w:val="0"/>
      <w:marBottom w:val="0"/>
      <w:divBdr>
        <w:top w:val="none" w:sz="0" w:space="0" w:color="auto"/>
        <w:left w:val="none" w:sz="0" w:space="0" w:color="auto"/>
        <w:bottom w:val="none" w:sz="0" w:space="0" w:color="auto"/>
        <w:right w:val="none" w:sz="0" w:space="0" w:color="auto"/>
      </w:divBdr>
    </w:div>
    <w:div w:id="1570454770">
      <w:bodyDiv w:val="1"/>
      <w:marLeft w:val="0"/>
      <w:marRight w:val="0"/>
      <w:marTop w:val="0"/>
      <w:marBottom w:val="0"/>
      <w:divBdr>
        <w:top w:val="none" w:sz="0" w:space="0" w:color="auto"/>
        <w:left w:val="none" w:sz="0" w:space="0" w:color="auto"/>
        <w:bottom w:val="none" w:sz="0" w:space="0" w:color="auto"/>
        <w:right w:val="none" w:sz="0" w:space="0" w:color="auto"/>
      </w:divBdr>
    </w:div>
    <w:div w:id="1775975576">
      <w:bodyDiv w:val="1"/>
      <w:marLeft w:val="0"/>
      <w:marRight w:val="0"/>
      <w:marTop w:val="0"/>
      <w:marBottom w:val="0"/>
      <w:divBdr>
        <w:top w:val="none" w:sz="0" w:space="0" w:color="auto"/>
        <w:left w:val="none" w:sz="0" w:space="0" w:color="auto"/>
        <w:bottom w:val="none" w:sz="0" w:space="0" w:color="auto"/>
        <w:right w:val="none" w:sz="0" w:space="0" w:color="auto"/>
      </w:divBdr>
    </w:div>
    <w:div w:id="1844276357">
      <w:bodyDiv w:val="1"/>
      <w:marLeft w:val="0"/>
      <w:marRight w:val="0"/>
      <w:marTop w:val="0"/>
      <w:marBottom w:val="0"/>
      <w:divBdr>
        <w:top w:val="none" w:sz="0" w:space="0" w:color="auto"/>
        <w:left w:val="none" w:sz="0" w:space="0" w:color="auto"/>
        <w:bottom w:val="none" w:sz="0" w:space="0" w:color="auto"/>
        <w:right w:val="none" w:sz="0" w:space="0" w:color="auto"/>
      </w:divBdr>
    </w:div>
    <w:div w:id="1926260868">
      <w:bodyDiv w:val="1"/>
      <w:marLeft w:val="0"/>
      <w:marRight w:val="0"/>
      <w:marTop w:val="0"/>
      <w:marBottom w:val="0"/>
      <w:divBdr>
        <w:top w:val="none" w:sz="0" w:space="0" w:color="auto"/>
        <w:left w:val="none" w:sz="0" w:space="0" w:color="auto"/>
        <w:bottom w:val="none" w:sz="0" w:space="0" w:color="auto"/>
        <w:right w:val="none" w:sz="0" w:space="0" w:color="auto"/>
      </w:divBdr>
    </w:div>
    <w:div w:id="1971664973">
      <w:bodyDiv w:val="1"/>
      <w:marLeft w:val="0"/>
      <w:marRight w:val="0"/>
      <w:marTop w:val="0"/>
      <w:marBottom w:val="0"/>
      <w:divBdr>
        <w:top w:val="none" w:sz="0" w:space="0" w:color="auto"/>
        <w:left w:val="none" w:sz="0" w:space="0" w:color="auto"/>
        <w:bottom w:val="none" w:sz="0" w:space="0" w:color="auto"/>
        <w:right w:val="none" w:sz="0" w:space="0" w:color="auto"/>
      </w:divBdr>
    </w:div>
    <w:div w:id="21073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C9B5C-85F4-4E85-8FFF-EC69CF21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4632</Words>
  <Characters>26006</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30577</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User</cp:lastModifiedBy>
  <cp:revision>5</cp:revision>
  <cp:lastPrinted>2018-02-06T12:39:00Z</cp:lastPrinted>
  <dcterms:created xsi:type="dcterms:W3CDTF">2022-09-02T13:53:00Z</dcterms:created>
  <dcterms:modified xsi:type="dcterms:W3CDTF">2022-09-13T12:41:00Z</dcterms:modified>
</cp:coreProperties>
</file>